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BF" w:rsidRDefault="00A823BF" w:rsidP="00663490">
      <w:pPr>
        <w:spacing w:line="360" w:lineRule="auto"/>
        <w:jc w:val="center"/>
        <w:rPr>
          <w:rFonts w:ascii="方正小标题" w:eastAsia="方正小标题" w:hAnsi="微软雅黑"/>
          <w:b/>
          <w:sz w:val="32"/>
          <w:szCs w:val="32"/>
        </w:rPr>
      </w:pPr>
      <w:r w:rsidRPr="00A823BF">
        <w:rPr>
          <w:rFonts w:ascii="方正小标题" w:eastAsia="方正小标题" w:hAnsi="微软雅黑"/>
          <w:b/>
          <w:noProof/>
          <w:sz w:val="32"/>
          <w:szCs w:val="32"/>
        </w:rPr>
        <mc:AlternateContent>
          <mc:Choice Requires="wps">
            <w:drawing>
              <wp:anchor distT="0" distB="0" distL="114300" distR="114300" simplePos="0" relativeHeight="251659264" behindDoc="0" locked="0" layoutInCell="1" allowOverlap="1" wp14:anchorId="2FEE0A5C" wp14:editId="5A102EA2">
                <wp:simplePos x="0" y="0"/>
                <wp:positionH relativeFrom="column">
                  <wp:posOffset>92940</wp:posOffset>
                </wp:positionH>
                <wp:positionV relativeFrom="paragraph">
                  <wp:posOffset>65377</wp:posOffset>
                </wp:positionV>
                <wp:extent cx="4853354" cy="1403985"/>
                <wp:effectExtent l="0" t="0" r="4445"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354" cy="140398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A823BF" w:rsidRPr="00A823BF" w:rsidRDefault="00A823BF" w:rsidP="00A823BF">
                            <w:pPr>
                              <w:jc w:val="distribute"/>
                              <w:rPr>
                                <w:rFonts w:asciiTheme="minorEastAsia" w:eastAsiaTheme="minorEastAsia" w:hAnsiTheme="minorEastAsia"/>
                                <w:b/>
                                <w:sz w:val="36"/>
                                <w:szCs w:val="36"/>
                              </w:rPr>
                            </w:pPr>
                            <w:r w:rsidRPr="00A823BF">
                              <w:rPr>
                                <w:rFonts w:asciiTheme="minorEastAsia" w:eastAsiaTheme="minorEastAsia" w:hAnsiTheme="minorEastAsia" w:hint="eastAsia"/>
                                <w:b/>
                                <w:sz w:val="36"/>
                                <w:szCs w:val="36"/>
                              </w:rPr>
                              <w:t>磐安县教育局</w:t>
                            </w:r>
                          </w:p>
                          <w:p w:rsidR="00A823BF" w:rsidRPr="00A823BF" w:rsidRDefault="00A823BF" w:rsidP="00A823BF">
                            <w:pPr>
                              <w:jc w:val="distribute"/>
                              <w:rPr>
                                <w:rFonts w:asciiTheme="minorEastAsia" w:eastAsiaTheme="minorEastAsia" w:hAnsiTheme="minorEastAsia"/>
                                <w:b/>
                                <w:sz w:val="36"/>
                                <w:szCs w:val="36"/>
                              </w:rPr>
                            </w:pPr>
                            <w:r w:rsidRPr="00A823BF">
                              <w:rPr>
                                <w:rFonts w:asciiTheme="minorEastAsia" w:eastAsiaTheme="minorEastAsia" w:hAnsiTheme="minorEastAsia" w:hint="eastAsia"/>
                                <w:b/>
                                <w:sz w:val="36"/>
                                <w:szCs w:val="36"/>
                              </w:rPr>
                              <w:t>磐安县</w:t>
                            </w:r>
                            <w:r w:rsidR="001D69EB">
                              <w:rPr>
                                <w:rFonts w:asciiTheme="minorEastAsia" w:eastAsiaTheme="minorEastAsia" w:hAnsiTheme="minorEastAsia" w:hint="eastAsia"/>
                                <w:b/>
                                <w:sz w:val="36"/>
                                <w:szCs w:val="36"/>
                              </w:rPr>
                              <w:t>机构</w:t>
                            </w:r>
                            <w:r w:rsidRPr="00A823BF">
                              <w:rPr>
                                <w:rFonts w:asciiTheme="minorEastAsia" w:eastAsiaTheme="minorEastAsia" w:hAnsiTheme="minorEastAsia" w:hint="eastAsia"/>
                                <w:b/>
                                <w:sz w:val="36"/>
                                <w:szCs w:val="36"/>
                              </w:rPr>
                              <w:t>编制委员会</w:t>
                            </w:r>
                            <w:r w:rsidR="00151137">
                              <w:rPr>
                                <w:rFonts w:asciiTheme="minorEastAsia" w:eastAsiaTheme="minorEastAsia" w:hAnsiTheme="minorEastAsia" w:hint="eastAsia"/>
                                <w:b/>
                                <w:sz w:val="36"/>
                                <w:szCs w:val="36"/>
                              </w:rPr>
                              <w:t>办公室</w:t>
                            </w:r>
                          </w:p>
                          <w:p w:rsidR="00A823BF" w:rsidRPr="00A823BF" w:rsidRDefault="00A823BF" w:rsidP="00A823BF">
                            <w:pPr>
                              <w:jc w:val="distribute"/>
                              <w:rPr>
                                <w:rFonts w:asciiTheme="minorEastAsia" w:eastAsiaTheme="minorEastAsia" w:hAnsiTheme="minorEastAsia"/>
                                <w:b/>
                                <w:sz w:val="36"/>
                                <w:szCs w:val="36"/>
                              </w:rPr>
                            </w:pPr>
                            <w:r w:rsidRPr="00A823BF">
                              <w:rPr>
                                <w:rFonts w:asciiTheme="minorEastAsia" w:eastAsiaTheme="minorEastAsia" w:hAnsiTheme="minorEastAsia" w:hint="eastAsia"/>
                                <w:b/>
                                <w:sz w:val="36"/>
                                <w:szCs w:val="36"/>
                              </w:rPr>
                              <w:t>磐安县财政局</w:t>
                            </w:r>
                          </w:p>
                          <w:p w:rsidR="00A823BF" w:rsidRPr="00A823BF" w:rsidRDefault="00A823BF" w:rsidP="00A823BF">
                            <w:pPr>
                              <w:jc w:val="distribute"/>
                              <w:rPr>
                                <w:rFonts w:asciiTheme="minorEastAsia" w:eastAsiaTheme="minorEastAsia" w:hAnsiTheme="minorEastAsia"/>
                                <w:sz w:val="36"/>
                                <w:szCs w:val="36"/>
                              </w:rPr>
                            </w:pPr>
                            <w:r w:rsidRPr="00A823BF">
                              <w:rPr>
                                <w:rFonts w:asciiTheme="minorEastAsia" w:eastAsiaTheme="minorEastAsia" w:hAnsiTheme="minorEastAsia" w:hint="eastAsia"/>
                                <w:b/>
                                <w:sz w:val="36"/>
                                <w:szCs w:val="36"/>
                              </w:rPr>
                              <w:t>磐安县人力资源和社会保障局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7.3pt;margin-top:5.15pt;width:38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" fillcolor="white [3201]" stroked="f" strokeweight="2pt">
                <v:textbox style="mso-fit-shape-to-text:t">
                  <w:txbxContent>
                    <w:p w:rsidR="00A823BF" w:rsidRPr="00A823BF" w:rsidRDefault="00A823BF" w:rsidP="00A823BF">
                      <w:pPr>
                        <w:jc w:val="distribute"/>
                        <w:rPr>
                          <w:rFonts w:asciiTheme="minorEastAsia" w:eastAsiaTheme="minorEastAsia" w:hAnsiTheme="minorEastAsia"/>
                          <w:b/>
                          <w:sz w:val="36"/>
                          <w:szCs w:val="36"/>
                        </w:rPr>
                      </w:pPr>
                      <w:r w:rsidRPr="00A823BF">
                        <w:rPr>
                          <w:rFonts w:asciiTheme="minorEastAsia" w:eastAsiaTheme="minorEastAsia" w:hAnsiTheme="minorEastAsia" w:hint="eastAsia"/>
                          <w:b/>
                          <w:sz w:val="36"/>
                          <w:szCs w:val="36"/>
                        </w:rPr>
                        <w:t>磐安县教育局</w:t>
                      </w:r>
                    </w:p>
                    <w:p w:rsidR="00A823BF" w:rsidRPr="00A823BF" w:rsidRDefault="00A823BF" w:rsidP="00A823BF">
                      <w:pPr>
                        <w:jc w:val="distribute"/>
                        <w:rPr>
                          <w:rFonts w:asciiTheme="minorEastAsia" w:eastAsiaTheme="minorEastAsia" w:hAnsiTheme="minorEastAsia"/>
                          <w:b/>
                          <w:sz w:val="36"/>
                          <w:szCs w:val="36"/>
                        </w:rPr>
                      </w:pPr>
                      <w:r w:rsidRPr="00A823BF">
                        <w:rPr>
                          <w:rFonts w:asciiTheme="minorEastAsia" w:eastAsiaTheme="minorEastAsia" w:hAnsiTheme="minorEastAsia" w:hint="eastAsia"/>
                          <w:b/>
                          <w:sz w:val="36"/>
                          <w:szCs w:val="36"/>
                        </w:rPr>
                        <w:t>磐安县</w:t>
                      </w:r>
                      <w:r w:rsidR="001D69EB">
                        <w:rPr>
                          <w:rFonts w:asciiTheme="minorEastAsia" w:eastAsiaTheme="minorEastAsia" w:hAnsiTheme="minorEastAsia" w:hint="eastAsia"/>
                          <w:b/>
                          <w:sz w:val="36"/>
                          <w:szCs w:val="36"/>
                        </w:rPr>
                        <w:t>机构</w:t>
                      </w:r>
                      <w:r w:rsidRPr="00A823BF">
                        <w:rPr>
                          <w:rFonts w:asciiTheme="minorEastAsia" w:eastAsiaTheme="minorEastAsia" w:hAnsiTheme="minorEastAsia" w:hint="eastAsia"/>
                          <w:b/>
                          <w:sz w:val="36"/>
                          <w:szCs w:val="36"/>
                        </w:rPr>
                        <w:t>编制委员会</w:t>
                      </w:r>
                      <w:r w:rsidR="00151137">
                        <w:rPr>
                          <w:rFonts w:asciiTheme="minorEastAsia" w:eastAsiaTheme="minorEastAsia" w:hAnsiTheme="minorEastAsia" w:hint="eastAsia"/>
                          <w:b/>
                          <w:sz w:val="36"/>
                          <w:szCs w:val="36"/>
                        </w:rPr>
                        <w:t>办公室</w:t>
                      </w:r>
                    </w:p>
                    <w:p w:rsidR="00A823BF" w:rsidRPr="00A823BF" w:rsidRDefault="00A823BF" w:rsidP="00A823BF">
                      <w:pPr>
                        <w:jc w:val="distribute"/>
                        <w:rPr>
                          <w:rFonts w:asciiTheme="minorEastAsia" w:eastAsiaTheme="minorEastAsia" w:hAnsiTheme="minorEastAsia"/>
                          <w:b/>
                          <w:sz w:val="36"/>
                          <w:szCs w:val="36"/>
                        </w:rPr>
                      </w:pPr>
                      <w:r w:rsidRPr="00A823BF">
                        <w:rPr>
                          <w:rFonts w:asciiTheme="minorEastAsia" w:eastAsiaTheme="minorEastAsia" w:hAnsiTheme="minorEastAsia" w:hint="eastAsia"/>
                          <w:b/>
                          <w:sz w:val="36"/>
                          <w:szCs w:val="36"/>
                        </w:rPr>
                        <w:t>磐安县财政局</w:t>
                      </w:r>
                    </w:p>
                    <w:p w:rsidR="00A823BF" w:rsidRPr="00A823BF" w:rsidRDefault="00A823BF" w:rsidP="00A823BF">
                      <w:pPr>
                        <w:jc w:val="distribute"/>
                        <w:rPr>
                          <w:rFonts w:asciiTheme="minorEastAsia" w:eastAsiaTheme="minorEastAsia" w:hAnsiTheme="minorEastAsia"/>
                          <w:sz w:val="36"/>
                          <w:szCs w:val="36"/>
                        </w:rPr>
                      </w:pPr>
                      <w:r w:rsidRPr="00A823BF">
                        <w:rPr>
                          <w:rFonts w:asciiTheme="minorEastAsia" w:eastAsiaTheme="minorEastAsia" w:hAnsiTheme="minorEastAsia" w:hint="eastAsia"/>
                          <w:b/>
                          <w:sz w:val="36"/>
                          <w:szCs w:val="36"/>
                        </w:rPr>
                        <w:t>磐安县人力资源和社会保障局</w:t>
                      </w:r>
                    </w:p>
                  </w:txbxContent>
                </v:textbox>
              </v:shape>
            </w:pict>
          </mc:Fallback>
        </mc:AlternateContent>
      </w:r>
    </w:p>
    <w:p w:rsidR="00A823BF" w:rsidRDefault="00A823BF" w:rsidP="00663490">
      <w:pPr>
        <w:spacing w:line="360" w:lineRule="auto"/>
        <w:jc w:val="center"/>
        <w:rPr>
          <w:rFonts w:ascii="方正小标题" w:eastAsia="方正小标题" w:hAnsi="微软雅黑"/>
          <w:b/>
          <w:sz w:val="32"/>
          <w:szCs w:val="32"/>
        </w:rPr>
      </w:pPr>
      <w:r w:rsidRPr="00A823BF">
        <w:rPr>
          <w:rFonts w:ascii="方正小标题" w:eastAsia="方正小标题" w:hAnsi="微软雅黑"/>
          <w:b/>
          <w:noProof/>
          <w:sz w:val="32"/>
          <w:szCs w:val="32"/>
        </w:rPr>
        <mc:AlternateContent>
          <mc:Choice Requires="wps">
            <w:drawing>
              <wp:anchor distT="0" distB="0" distL="114300" distR="114300" simplePos="0" relativeHeight="251661312" behindDoc="0" locked="0" layoutInCell="1" allowOverlap="1" wp14:anchorId="75CD0315" wp14:editId="54FC242E">
                <wp:simplePos x="0" y="0"/>
                <wp:positionH relativeFrom="column">
                  <wp:posOffset>5046778</wp:posOffset>
                </wp:positionH>
                <wp:positionV relativeFrom="paragraph">
                  <wp:posOffset>261990</wp:posOffset>
                </wp:positionV>
                <wp:extent cx="974397" cy="140398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397" cy="1403985"/>
                        </a:xfrm>
                        <a:prstGeom prst="rect">
                          <a:avLst/>
                        </a:prstGeom>
                        <a:solidFill>
                          <a:srgbClr val="FFFFFF"/>
                        </a:solidFill>
                        <a:ln w="9525">
                          <a:noFill/>
                          <a:miter lim="800000"/>
                          <a:headEnd/>
                          <a:tailEnd/>
                        </a:ln>
                      </wps:spPr>
                      <wps:txbx>
                        <w:txbxContent>
                          <w:p w:rsidR="00A823BF" w:rsidRPr="000D0DF3" w:rsidRDefault="00A823BF">
                            <w:pPr>
                              <w:rPr>
                                <w:b/>
                                <w:sz w:val="36"/>
                                <w:szCs w:val="36"/>
                              </w:rPr>
                            </w:pPr>
                            <w:r w:rsidRPr="000D0DF3">
                              <w:rPr>
                                <w:rFonts w:hint="eastAsia"/>
                                <w:b/>
                                <w:sz w:val="36"/>
                                <w:szCs w:val="36"/>
                              </w:rPr>
                              <w:t>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97.4pt;margin-top:20.65pt;width:76.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" stroked="f">
                <v:textbox style="mso-fit-shape-to-text:t">
                  <w:txbxContent>
                    <w:p w:rsidR="00A823BF" w:rsidRPr="000D0DF3" w:rsidRDefault="00A823BF">
                      <w:pPr>
                        <w:rPr>
                          <w:b/>
                          <w:sz w:val="36"/>
                          <w:szCs w:val="36"/>
                        </w:rPr>
                      </w:pPr>
                      <w:r w:rsidRPr="000D0DF3">
                        <w:rPr>
                          <w:rFonts w:hint="eastAsia"/>
                          <w:b/>
                          <w:sz w:val="36"/>
                          <w:szCs w:val="36"/>
                        </w:rPr>
                        <w:t>文件</w:t>
                      </w:r>
                    </w:p>
                  </w:txbxContent>
                </v:textbox>
              </v:shape>
            </w:pict>
          </mc:Fallback>
        </mc:AlternateContent>
      </w:r>
    </w:p>
    <w:p w:rsidR="00A823BF" w:rsidRDefault="00A823BF" w:rsidP="00663490">
      <w:pPr>
        <w:spacing w:line="360" w:lineRule="auto"/>
        <w:jc w:val="center"/>
        <w:rPr>
          <w:rFonts w:ascii="方正小标题" w:eastAsia="方正小标题" w:hAnsi="微软雅黑"/>
          <w:b/>
          <w:sz w:val="32"/>
          <w:szCs w:val="32"/>
        </w:rPr>
      </w:pPr>
    </w:p>
    <w:p w:rsidR="00A823BF" w:rsidRDefault="00A823BF" w:rsidP="00663490">
      <w:pPr>
        <w:spacing w:line="360" w:lineRule="auto"/>
        <w:jc w:val="center"/>
        <w:rPr>
          <w:rFonts w:ascii="方正小标题" w:eastAsia="方正小标题" w:hAnsi="微软雅黑"/>
          <w:b/>
          <w:sz w:val="32"/>
          <w:szCs w:val="32"/>
        </w:rPr>
      </w:pPr>
    </w:p>
    <w:p w:rsidR="00A823BF" w:rsidRDefault="00A823BF" w:rsidP="00663490">
      <w:pPr>
        <w:spacing w:line="360" w:lineRule="auto"/>
        <w:jc w:val="center"/>
        <w:rPr>
          <w:rFonts w:ascii="方正小标题" w:eastAsia="方正小标题" w:hAnsi="微软雅黑"/>
          <w:b/>
          <w:sz w:val="32"/>
          <w:szCs w:val="32"/>
        </w:rPr>
      </w:pPr>
    </w:p>
    <w:p w:rsidR="00DB499B" w:rsidRDefault="00DB499B" w:rsidP="00DB499B">
      <w:pPr>
        <w:spacing w:line="560" w:lineRule="exact"/>
        <w:jc w:val="center"/>
        <w:rPr>
          <w:rFonts w:ascii="仿宋_GB2312" w:eastAsia="仿宋_GB2312" w:hAnsi="仿宋"/>
          <w:sz w:val="32"/>
          <w:szCs w:val="32"/>
        </w:rPr>
      </w:pPr>
      <w:proofErr w:type="gramStart"/>
      <w:r w:rsidRPr="007479EC">
        <w:rPr>
          <w:rFonts w:ascii="仿宋_GB2312" w:eastAsia="仿宋_GB2312" w:hAnsi="仿宋" w:hint="eastAsia"/>
          <w:sz w:val="32"/>
          <w:szCs w:val="32"/>
        </w:rPr>
        <w:t>磐</w:t>
      </w:r>
      <w:proofErr w:type="gramEnd"/>
      <w:r w:rsidRPr="007479EC">
        <w:rPr>
          <w:rFonts w:ascii="仿宋_GB2312" w:eastAsia="仿宋_GB2312" w:hAnsi="仿宋" w:hint="eastAsia"/>
          <w:sz w:val="32"/>
          <w:szCs w:val="32"/>
        </w:rPr>
        <w:t>教</w:t>
      </w:r>
      <w:r w:rsidRPr="007479EC">
        <w:rPr>
          <w:rFonts w:ascii="仿宋_GB2312" w:eastAsia="仿宋_GB2312" w:hAnsi="仿宋" w:hint="eastAsia"/>
          <w:bCs/>
          <w:sz w:val="32"/>
          <w:szCs w:val="32"/>
        </w:rPr>
        <w:t>〔201</w:t>
      </w:r>
      <w:r>
        <w:rPr>
          <w:rFonts w:ascii="仿宋_GB2312" w:eastAsia="仿宋_GB2312" w:hAnsi="仿宋" w:hint="eastAsia"/>
          <w:bCs/>
          <w:sz w:val="32"/>
          <w:szCs w:val="32"/>
        </w:rPr>
        <w:t>8</w:t>
      </w:r>
      <w:r w:rsidRPr="007479EC">
        <w:rPr>
          <w:rFonts w:ascii="仿宋_GB2312" w:eastAsia="仿宋_GB2312" w:hAnsi="仿宋" w:hint="eastAsia"/>
          <w:bCs/>
          <w:sz w:val="32"/>
          <w:szCs w:val="32"/>
        </w:rPr>
        <w:t>〕</w:t>
      </w:r>
      <w:r>
        <w:rPr>
          <w:rFonts w:ascii="仿宋_GB2312" w:eastAsia="仿宋_GB2312" w:hAnsi="仿宋" w:hint="eastAsia"/>
          <w:bCs/>
          <w:sz w:val="32"/>
          <w:szCs w:val="32"/>
        </w:rPr>
        <w:t>69</w:t>
      </w:r>
      <w:r w:rsidRPr="007479EC">
        <w:rPr>
          <w:rFonts w:ascii="仿宋_GB2312" w:eastAsia="仿宋_GB2312" w:hAnsi="仿宋" w:hint="eastAsia"/>
          <w:bCs/>
          <w:sz w:val="32"/>
          <w:szCs w:val="32"/>
        </w:rPr>
        <w:t>号</w:t>
      </w:r>
    </w:p>
    <w:p w:rsidR="00DB499B" w:rsidRPr="00E50003" w:rsidRDefault="00DB499B" w:rsidP="00DB499B">
      <w:pPr>
        <w:pBdr>
          <w:bottom w:val="single" w:sz="6" w:space="1" w:color="auto"/>
        </w:pBdr>
        <w:spacing w:line="400" w:lineRule="exact"/>
        <w:jc w:val="center"/>
        <w:rPr>
          <w:rFonts w:ascii="仿宋_GB2312" w:eastAsia="仿宋_GB2312"/>
          <w:b/>
          <w:sz w:val="32"/>
          <w:szCs w:val="32"/>
        </w:rPr>
      </w:pPr>
    </w:p>
    <w:p w:rsidR="00663490" w:rsidRPr="00BB3149" w:rsidRDefault="00663490" w:rsidP="00663490">
      <w:pPr>
        <w:spacing w:line="360" w:lineRule="auto"/>
        <w:jc w:val="center"/>
        <w:rPr>
          <w:rFonts w:ascii="方正小标题" w:eastAsia="方正小标题" w:hAnsi="微软雅黑"/>
          <w:b/>
          <w:sz w:val="32"/>
          <w:szCs w:val="32"/>
        </w:rPr>
      </w:pPr>
      <w:r w:rsidRPr="00BB3149">
        <w:rPr>
          <w:rFonts w:ascii="方正小标题" w:eastAsia="方正小标题" w:hAnsi="微软雅黑" w:hint="eastAsia"/>
          <w:b/>
          <w:sz w:val="32"/>
          <w:szCs w:val="32"/>
        </w:rPr>
        <w:t xml:space="preserve">  </w:t>
      </w:r>
    </w:p>
    <w:p w:rsidR="00663490" w:rsidRPr="00DB499B" w:rsidRDefault="00663490" w:rsidP="00DB499B">
      <w:pPr>
        <w:spacing w:line="600" w:lineRule="exact"/>
        <w:jc w:val="center"/>
        <w:rPr>
          <w:rFonts w:ascii="方正小标宋简体" w:eastAsia="方正小标宋简体" w:hAnsi="微软雅黑"/>
          <w:sz w:val="44"/>
          <w:szCs w:val="44"/>
        </w:rPr>
      </w:pPr>
      <w:r w:rsidRPr="00DB499B">
        <w:rPr>
          <w:rFonts w:ascii="方正小标宋简体" w:eastAsia="方正小标宋简体" w:hAnsi="微软雅黑" w:hint="eastAsia"/>
          <w:sz w:val="44"/>
          <w:szCs w:val="44"/>
        </w:rPr>
        <w:t>关于下发《磐安县教师“县管校聘”试点工作实施方案》的通知</w:t>
      </w:r>
    </w:p>
    <w:p w:rsidR="00C148F8" w:rsidRDefault="00C148F8" w:rsidP="00DB499B">
      <w:pPr>
        <w:spacing w:line="500" w:lineRule="exact"/>
        <w:rPr>
          <w:rFonts w:ascii="仿宋_GB2312" w:eastAsia="仿宋_GB2312" w:hAnsi="微软雅黑"/>
          <w:sz w:val="32"/>
          <w:szCs w:val="32"/>
        </w:rPr>
      </w:pPr>
    </w:p>
    <w:p w:rsidR="00663490" w:rsidRPr="00BB3149" w:rsidRDefault="00663490" w:rsidP="00DB499B">
      <w:pPr>
        <w:spacing w:line="500" w:lineRule="exact"/>
        <w:rPr>
          <w:rFonts w:ascii="仿宋_GB2312" w:eastAsia="仿宋_GB2312" w:hAnsi="微软雅黑"/>
          <w:sz w:val="32"/>
          <w:szCs w:val="32"/>
        </w:rPr>
      </w:pPr>
      <w:r w:rsidRPr="00BB3149">
        <w:rPr>
          <w:rFonts w:ascii="仿宋_GB2312" w:eastAsia="仿宋_GB2312" w:hAnsi="微软雅黑" w:hint="eastAsia"/>
          <w:sz w:val="32"/>
          <w:szCs w:val="32"/>
        </w:rPr>
        <w:t>各中小学、幼儿园和直属单位：</w:t>
      </w:r>
    </w:p>
    <w:p w:rsidR="00663490" w:rsidRPr="00BB3149" w:rsidRDefault="00663490" w:rsidP="00DB499B">
      <w:pPr>
        <w:spacing w:line="500" w:lineRule="exact"/>
        <w:jc w:val="left"/>
        <w:rPr>
          <w:rFonts w:ascii="仿宋_GB2312" w:eastAsia="仿宋_GB2312" w:hAnsi="微软雅黑"/>
          <w:sz w:val="32"/>
          <w:szCs w:val="32"/>
        </w:rPr>
      </w:pPr>
      <w:r>
        <w:rPr>
          <w:rFonts w:ascii="仿宋_GB2312" w:eastAsia="仿宋_GB2312" w:hAnsi="微软雅黑" w:hint="eastAsia"/>
          <w:sz w:val="32"/>
          <w:szCs w:val="32"/>
        </w:rPr>
        <w:t xml:space="preserve">    </w:t>
      </w:r>
      <w:r w:rsidRPr="00BB3149">
        <w:rPr>
          <w:rFonts w:ascii="仿宋_GB2312" w:eastAsia="仿宋_GB2312" w:hAnsi="微软雅黑" w:hint="eastAsia"/>
          <w:sz w:val="32"/>
          <w:szCs w:val="32"/>
        </w:rPr>
        <w:t>现将《</w:t>
      </w:r>
      <w:r w:rsidRPr="00663490">
        <w:rPr>
          <w:rFonts w:ascii="仿宋_GB2312" w:eastAsia="仿宋_GB2312" w:hAnsi="微软雅黑" w:hint="eastAsia"/>
          <w:sz w:val="32"/>
          <w:szCs w:val="32"/>
        </w:rPr>
        <w:t>磐安县教师“县管校聘”试点工作实施方案</w:t>
      </w:r>
      <w:r w:rsidRPr="00BB3149">
        <w:rPr>
          <w:rFonts w:ascii="仿宋_GB2312" w:eastAsia="仿宋_GB2312" w:hAnsi="微软雅黑" w:hint="eastAsia"/>
          <w:sz w:val="32"/>
          <w:szCs w:val="32"/>
        </w:rPr>
        <w:t>》印发给你们，请遵照执行。</w:t>
      </w:r>
    </w:p>
    <w:p w:rsidR="00663490" w:rsidRDefault="00663490" w:rsidP="00DB499B">
      <w:pPr>
        <w:spacing w:line="500" w:lineRule="exact"/>
        <w:rPr>
          <w:rFonts w:ascii="仿宋_GB2312" w:eastAsia="仿宋_GB2312" w:hAnsi="微软雅黑"/>
          <w:sz w:val="32"/>
          <w:szCs w:val="32"/>
        </w:rPr>
      </w:pPr>
      <w:r>
        <w:rPr>
          <w:rFonts w:ascii="仿宋_GB2312" w:eastAsia="仿宋_GB2312" w:hAnsi="微软雅黑" w:hint="eastAsia"/>
          <w:sz w:val="32"/>
          <w:szCs w:val="32"/>
        </w:rPr>
        <w:t xml:space="preserve">    </w:t>
      </w:r>
    </w:p>
    <w:p w:rsidR="00663490" w:rsidRPr="00663490" w:rsidRDefault="00663490" w:rsidP="00DB499B">
      <w:pPr>
        <w:spacing w:line="50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附件：</w:t>
      </w:r>
      <w:r w:rsidRPr="00663490">
        <w:rPr>
          <w:rFonts w:ascii="仿宋_GB2312" w:eastAsia="仿宋_GB2312" w:hAnsi="微软雅黑" w:hint="eastAsia"/>
          <w:sz w:val="32"/>
          <w:szCs w:val="32"/>
        </w:rPr>
        <w:t>磐安县教师“县管校聘”试点工作实施方案</w:t>
      </w:r>
    </w:p>
    <w:p w:rsidR="00663490" w:rsidRPr="00663490" w:rsidRDefault="00663490" w:rsidP="00924697">
      <w:pPr>
        <w:spacing w:line="500" w:lineRule="exact"/>
        <w:ind w:firstLineChars="200" w:firstLine="640"/>
        <w:rPr>
          <w:rFonts w:ascii="仿宋_GB2312" w:eastAsia="仿宋_GB2312" w:hAnsi="微软雅黑"/>
          <w:sz w:val="32"/>
          <w:szCs w:val="32"/>
        </w:rPr>
      </w:pPr>
    </w:p>
    <w:p w:rsidR="00C148F8" w:rsidRDefault="00C148F8" w:rsidP="00924697">
      <w:pPr>
        <w:spacing w:line="500" w:lineRule="exact"/>
        <w:rPr>
          <w:rFonts w:ascii="方正小标题" w:eastAsia="方正小标题" w:hAnsi="微软雅黑"/>
          <w:b/>
          <w:sz w:val="32"/>
          <w:szCs w:val="32"/>
        </w:rPr>
      </w:pPr>
    </w:p>
    <w:p w:rsidR="00924697" w:rsidRPr="00BB3149" w:rsidRDefault="00924697" w:rsidP="00924697">
      <w:pPr>
        <w:spacing w:line="500" w:lineRule="exact"/>
        <w:ind w:firstLineChars="200" w:firstLine="640"/>
        <w:jc w:val="left"/>
        <w:rPr>
          <w:rFonts w:ascii="仿宋_GB2312" w:eastAsia="仿宋_GB2312" w:hAnsi="微软雅黑"/>
          <w:sz w:val="32"/>
          <w:szCs w:val="32"/>
        </w:rPr>
      </w:pPr>
      <w:r w:rsidRPr="00BB3149">
        <w:rPr>
          <w:rFonts w:ascii="仿宋_GB2312" w:eastAsia="仿宋_GB2312" w:hAnsi="微软雅黑" w:hint="eastAsia"/>
          <w:sz w:val="32"/>
          <w:szCs w:val="32"/>
        </w:rPr>
        <w:t xml:space="preserve">磐安县教育局   </w:t>
      </w:r>
      <w:r w:rsidR="005053B0">
        <w:rPr>
          <w:rFonts w:ascii="仿宋_GB2312" w:eastAsia="仿宋_GB2312" w:hAnsi="微软雅黑" w:hint="eastAsia"/>
          <w:sz w:val="32"/>
          <w:szCs w:val="32"/>
        </w:rPr>
        <w:t xml:space="preserve">      </w:t>
      </w:r>
      <w:r w:rsidRPr="00BB3149">
        <w:rPr>
          <w:rFonts w:ascii="仿宋_GB2312" w:eastAsia="仿宋_GB2312" w:hAnsi="微软雅黑" w:hint="eastAsia"/>
          <w:sz w:val="32"/>
          <w:szCs w:val="32"/>
        </w:rPr>
        <w:t>磐安县</w:t>
      </w:r>
      <w:r w:rsidR="001D69EB">
        <w:rPr>
          <w:rFonts w:ascii="仿宋_GB2312" w:eastAsia="仿宋_GB2312" w:hAnsi="微软雅黑" w:hint="eastAsia"/>
          <w:sz w:val="32"/>
          <w:szCs w:val="32"/>
        </w:rPr>
        <w:t>机构</w:t>
      </w:r>
      <w:r w:rsidRPr="00BB3149">
        <w:rPr>
          <w:rFonts w:ascii="仿宋_GB2312" w:eastAsia="仿宋_GB2312" w:hAnsi="微软雅黑" w:hint="eastAsia"/>
          <w:sz w:val="32"/>
          <w:szCs w:val="32"/>
        </w:rPr>
        <w:t>编制委员会</w:t>
      </w:r>
      <w:r w:rsidR="00151137">
        <w:rPr>
          <w:rFonts w:ascii="仿宋_GB2312" w:eastAsia="仿宋_GB2312" w:hAnsi="微软雅黑" w:hint="eastAsia"/>
          <w:sz w:val="32"/>
          <w:szCs w:val="32"/>
        </w:rPr>
        <w:t>办公室</w:t>
      </w:r>
    </w:p>
    <w:p w:rsidR="00924697" w:rsidRDefault="00924697" w:rsidP="00924697">
      <w:pPr>
        <w:spacing w:line="500" w:lineRule="exact"/>
        <w:ind w:firstLineChars="200" w:firstLine="640"/>
        <w:jc w:val="left"/>
        <w:rPr>
          <w:rFonts w:ascii="仿宋_GB2312" w:eastAsia="仿宋_GB2312" w:hAnsi="微软雅黑"/>
          <w:sz w:val="32"/>
          <w:szCs w:val="32"/>
        </w:rPr>
      </w:pPr>
    </w:p>
    <w:p w:rsidR="00924697" w:rsidRDefault="00924697" w:rsidP="00924697">
      <w:pPr>
        <w:spacing w:line="500" w:lineRule="exact"/>
        <w:ind w:firstLineChars="200" w:firstLine="640"/>
        <w:jc w:val="left"/>
        <w:rPr>
          <w:rFonts w:ascii="仿宋_GB2312" w:eastAsia="仿宋_GB2312" w:hAnsi="微软雅黑"/>
          <w:sz w:val="32"/>
          <w:szCs w:val="32"/>
        </w:rPr>
      </w:pPr>
    </w:p>
    <w:p w:rsidR="00924697" w:rsidRPr="00BB3149" w:rsidRDefault="00924697" w:rsidP="00924697">
      <w:pPr>
        <w:spacing w:line="500" w:lineRule="exact"/>
        <w:ind w:firstLineChars="200" w:firstLine="640"/>
        <w:jc w:val="left"/>
        <w:rPr>
          <w:rFonts w:ascii="仿宋_GB2312" w:eastAsia="仿宋_GB2312" w:hAnsi="微软雅黑"/>
          <w:sz w:val="32"/>
          <w:szCs w:val="32"/>
        </w:rPr>
      </w:pPr>
      <w:r w:rsidRPr="00BB3149">
        <w:rPr>
          <w:rFonts w:ascii="仿宋_GB2312" w:eastAsia="仿宋_GB2312" w:hAnsi="微软雅黑" w:hint="eastAsia"/>
          <w:sz w:val="32"/>
          <w:szCs w:val="32"/>
        </w:rPr>
        <w:t>磐安县财政局</w:t>
      </w:r>
      <w:r>
        <w:rPr>
          <w:rFonts w:ascii="仿宋_GB2312" w:eastAsia="仿宋_GB2312" w:hAnsi="微软雅黑" w:hint="eastAsia"/>
          <w:sz w:val="32"/>
          <w:szCs w:val="32"/>
        </w:rPr>
        <w:t xml:space="preserve">         </w:t>
      </w:r>
      <w:r w:rsidRPr="00BB3149">
        <w:rPr>
          <w:rFonts w:ascii="仿宋_GB2312" w:eastAsia="仿宋_GB2312" w:hAnsi="微软雅黑" w:hint="eastAsia"/>
          <w:sz w:val="32"/>
          <w:szCs w:val="32"/>
        </w:rPr>
        <w:t>磐安县人力资源和社会保障局</w:t>
      </w:r>
    </w:p>
    <w:p w:rsidR="00924697" w:rsidRDefault="00924697" w:rsidP="00924697">
      <w:pPr>
        <w:spacing w:line="500" w:lineRule="exact"/>
        <w:ind w:firstLineChars="800" w:firstLine="2560"/>
        <w:rPr>
          <w:rFonts w:ascii="仿宋_GB2312" w:eastAsia="仿宋_GB2312" w:hAnsi="微软雅黑"/>
          <w:sz w:val="32"/>
          <w:szCs w:val="32"/>
        </w:rPr>
      </w:pPr>
      <w:r>
        <w:rPr>
          <w:rFonts w:ascii="仿宋_GB2312" w:eastAsia="仿宋_GB2312" w:hAnsi="微软雅黑" w:hint="eastAsia"/>
          <w:sz w:val="32"/>
          <w:szCs w:val="32"/>
        </w:rPr>
        <w:t xml:space="preserve">              </w:t>
      </w:r>
      <w:r w:rsidRPr="00BB3149">
        <w:rPr>
          <w:rFonts w:ascii="仿宋_GB2312" w:eastAsia="仿宋_GB2312" w:hAnsi="微软雅黑" w:hint="eastAsia"/>
          <w:sz w:val="32"/>
          <w:szCs w:val="32"/>
        </w:rPr>
        <w:t>2018年6月</w:t>
      </w:r>
      <w:r>
        <w:rPr>
          <w:rFonts w:ascii="仿宋_GB2312" w:eastAsia="仿宋_GB2312" w:hAnsi="微软雅黑" w:hint="eastAsia"/>
          <w:sz w:val="32"/>
          <w:szCs w:val="32"/>
        </w:rPr>
        <w:t>25</w:t>
      </w:r>
      <w:r w:rsidRPr="00BB3149">
        <w:rPr>
          <w:rFonts w:ascii="仿宋_GB2312" w:eastAsia="仿宋_GB2312" w:hAnsi="微软雅黑" w:hint="eastAsia"/>
          <w:sz w:val="32"/>
          <w:szCs w:val="32"/>
        </w:rPr>
        <w:t>日</w:t>
      </w:r>
    </w:p>
    <w:p w:rsidR="00C148F8" w:rsidRDefault="00C148F8" w:rsidP="00F3061E">
      <w:pPr>
        <w:spacing w:line="720" w:lineRule="exact"/>
        <w:rPr>
          <w:rFonts w:ascii="方正小标题" w:eastAsia="方正小标题" w:hAnsi="微软雅黑"/>
          <w:b/>
          <w:sz w:val="32"/>
          <w:szCs w:val="32"/>
        </w:rPr>
      </w:pPr>
    </w:p>
    <w:p w:rsidR="00663490" w:rsidRPr="00A823BF" w:rsidRDefault="00F3061E" w:rsidP="00F3061E">
      <w:pPr>
        <w:spacing w:line="720" w:lineRule="exact"/>
        <w:rPr>
          <w:rFonts w:ascii="黑体" w:eastAsia="黑体" w:hAnsi="黑体"/>
          <w:sz w:val="32"/>
          <w:szCs w:val="32"/>
        </w:rPr>
      </w:pPr>
      <w:r w:rsidRPr="00A823BF">
        <w:rPr>
          <w:rFonts w:ascii="黑体" w:eastAsia="黑体" w:hAnsi="黑体" w:hint="eastAsia"/>
          <w:sz w:val="32"/>
          <w:szCs w:val="32"/>
        </w:rPr>
        <w:lastRenderedPageBreak/>
        <w:t>附件</w:t>
      </w:r>
    </w:p>
    <w:p w:rsidR="008E70FE" w:rsidRPr="00DB499B" w:rsidRDefault="005E2377" w:rsidP="005E2377">
      <w:pPr>
        <w:spacing w:line="720" w:lineRule="exact"/>
        <w:jc w:val="center"/>
        <w:rPr>
          <w:rFonts w:ascii="方正小标宋简体" w:eastAsia="方正小标宋简体" w:hAnsi="微软雅黑"/>
          <w:sz w:val="36"/>
          <w:szCs w:val="36"/>
        </w:rPr>
      </w:pPr>
      <w:r w:rsidRPr="00DB499B">
        <w:rPr>
          <w:rFonts w:ascii="方正小标宋简体" w:eastAsia="方正小标宋简体" w:hAnsi="微软雅黑" w:hint="eastAsia"/>
          <w:sz w:val="36"/>
          <w:szCs w:val="36"/>
        </w:rPr>
        <w:t>磐安县教师“县管校聘”</w:t>
      </w:r>
      <w:r w:rsidR="008E70FE" w:rsidRPr="00DB499B">
        <w:rPr>
          <w:rFonts w:ascii="方正小标宋简体" w:eastAsia="方正小标宋简体" w:hAnsi="微软雅黑" w:hint="eastAsia"/>
          <w:sz w:val="36"/>
          <w:szCs w:val="36"/>
        </w:rPr>
        <w:t>试点工作实施方案</w:t>
      </w:r>
    </w:p>
    <w:p w:rsidR="00A8373D" w:rsidRDefault="00A8373D" w:rsidP="00DB499B">
      <w:pPr>
        <w:spacing w:line="500" w:lineRule="exact"/>
        <w:ind w:firstLineChars="200" w:firstLine="600"/>
        <w:rPr>
          <w:rFonts w:ascii="仿宋_GB2312" w:eastAsia="仿宋_GB2312" w:hAnsi="宋体"/>
          <w:sz w:val="30"/>
          <w:szCs w:val="30"/>
        </w:rPr>
      </w:pP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为顺利推进我县教师“县管校聘”工作，根据</w:t>
      </w:r>
      <w:r w:rsidR="005B1D91" w:rsidRPr="00DB499B">
        <w:rPr>
          <w:rFonts w:ascii="仿宋_GB2312" w:eastAsia="仿宋_GB2312" w:hAnsi="宋体" w:hint="eastAsia"/>
          <w:sz w:val="32"/>
          <w:szCs w:val="32"/>
        </w:rPr>
        <w:t>《</w:t>
      </w:r>
      <w:r w:rsidRPr="00DB499B">
        <w:rPr>
          <w:rFonts w:ascii="仿宋_GB2312" w:eastAsia="仿宋_GB2312" w:hAnsi="宋体" w:hint="eastAsia"/>
          <w:sz w:val="32"/>
          <w:szCs w:val="32"/>
        </w:rPr>
        <w:t>磐安县人民政府办公室</w:t>
      </w:r>
      <w:r w:rsidR="005B1D91">
        <w:rPr>
          <w:rFonts w:ascii="仿宋_GB2312" w:eastAsia="仿宋_GB2312" w:hAnsi="宋体" w:hint="eastAsia"/>
          <w:sz w:val="32"/>
          <w:szCs w:val="32"/>
        </w:rPr>
        <w:t>关于印发</w:t>
      </w:r>
      <w:r w:rsidRPr="00DB499B">
        <w:rPr>
          <w:rFonts w:ascii="仿宋_GB2312" w:eastAsia="仿宋_GB2312" w:hAnsi="宋体" w:hint="eastAsia"/>
          <w:sz w:val="32"/>
          <w:szCs w:val="32"/>
        </w:rPr>
        <w:t>推进教师“县管校聘”工作实施意见</w:t>
      </w:r>
      <w:r w:rsidR="005B1D91" w:rsidRPr="00DB499B">
        <w:rPr>
          <w:rFonts w:ascii="仿宋_GB2312" w:eastAsia="仿宋_GB2312" w:hAnsi="宋体" w:hint="eastAsia"/>
          <w:sz w:val="32"/>
          <w:szCs w:val="32"/>
        </w:rPr>
        <w:t>的</w:t>
      </w:r>
      <w:r w:rsidR="005B1D91">
        <w:rPr>
          <w:rFonts w:ascii="仿宋_GB2312" w:eastAsia="仿宋_GB2312" w:hAnsi="宋体" w:hint="eastAsia"/>
          <w:sz w:val="32"/>
          <w:szCs w:val="32"/>
        </w:rPr>
        <w:t>通知</w:t>
      </w:r>
      <w:bookmarkStart w:id="0" w:name="_GoBack"/>
      <w:bookmarkEnd w:id="0"/>
      <w:r w:rsidRPr="00DB499B">
        <w:rPr>
          <w:rFonts w:ascii="仿宋_GB2312" w:eastAsia="仿宋_GB2312" w:hAnsi="宋体" w:hint="eastAsia"/>
          <w:sz w:val="32"/>
          <w:szCs w:val="32"/>
        </w:rPr>
        <w:t>》（</w:t>
      </w:r>
      <w:proofErr w:type="gramStart"/>
      <w:r w:rsidRPr="00DB499B">
        <w:rPr>
          <w:rFonts w:ascii="仿宋_GB2312" w:eastAsia="仿宋_GB2312" w:hAnsi="宋体" w:hint="eastAsia"/>
          <w:sz w:val="32"/>
          <w:szCs w:val="32"/>
        </w:rPr>
        <w:t>磐</w:t>
      </w:r>
      <w:proofErr w:type="gramEnd"/>
      <w:r w:rsidRPr="00DB499B">
        <w:rPr>
          <w:rFonts w:ascii="仿宋_GB2312" w:eastAsia="仿宋_GB2312" w:hAnsi="宋体" w:hint="eastAsia"/>
          <w:sz w:val="32"/>
          <w:szCs w:val="32"/>
        </w:rPr>
        <w:t>政办[2018]41号）文件要求，结合“县管校聘”试点工作实际，特制定如下实施方案。</w:t>
      </w:r>
    </w:p>
    <w:p w:rsidR="00A8373D" w:rsidRPr="00DB499B" w:rsidRDefault="00DB499B" w:rsidP="00DB499B">
      <w:pPr>
        <w:spacing w:line="50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一、</w:t>
      </w:r>
      <w:r w:rsidR="00A8373D" w:rsidRPr="00DB499B">
        <w:rPr>
          <w:rFonts w:ascii="仿宋_GB2312" w:eastAsia="仿宋_GB2312" w:hAnsi="宋体" w:hint="eastAsia"/>
          <w:b/>
          <w:sz w:val="32"/>
          <w:szCs w:val="32"/>
        </w:rPr>
        <w:t>总体目标</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坚持“以德为先、能力为重、注重实绩、岗位适配”的原则，进一步优化我县教师资源配置，公开、公平地做好“县管校聘”工作。按照“抓好试点、以点带面、稳步推进、不断完善”的原则，规范、有序推行“县管校聘”人事制度改革试点工作，为“县管校聘”在全县全面实行积累实践经验和提供有效借鉴。</w:t>
      </w:r>
    </w:p>
    <w:p w:rsidR="00A8373D" w:rsidRPr="00DB499B" w:rsidRDefault="00A8373D" w:rsidP="00DB499B">
      <w:pPr>
        <w:spacing w:line="500" w:lineRule="exact"/>
        <w:ind w:firstLineChars="198" w:firstLine="636"/>
        <w:rPr>
          <w:rFonts w:ascii="仿宋_GB2312" w:eastAsia="仿宋_GB2312" w:hAnsi="宋体"/>
          <w:b/>
          <w:sz w:val="32"/>
          <w:szCs w:val="32"/>
        </w:rPr>
      </w:pPr>
      <w:r w:rsidRPr="00DB499B">
        <w:rPr>
          <w:rFonts w:ascii="仿宋_GB2312" w:eastAsia="仿宋_GB2312" w:hAnsi="宋体" w:hint="eastAsia"/>
          <w:b/>
          <w:sz w:val="32"/>
          <w:szCs w:val="32"/>
        </w:rPr>
        <w:t>二、试点范围及时间</w:t>
      </w:r>
    </w:p>
    <w:p w:rsidR="00A8373D" w:rsidRPr="00DB499B" w:rsidRDefault="00A8373D" w:rsidP="00DB499B">
      <w:pPr>
        <w:spacing w:line="500" w:lineRule="exact"/>
        <w:rPr>
          <w:rFonts w:ascii="仿宋_GB2312" w:eastAsia="仿宋_GB2312" w:hAnsi="宋体"/>
          <w:sz w:val="32"/>
          <w:szCs w:val="32"/>
        </w:rPr>
      </w:pPr>
      <w:r w:rsidRPr="00DB499B">
        <w:rPr>
          <w:rFonts w:ascii="仿宋_GB2312" w:eastAsia="仿宋_GB2312" w:hAnsi="宋体" w:hint="eastAsia"/>
          <w:sz w:val="32"/>
          <w:szCs w:val="32"/>
        </w:rPr>
        <w:t xml:space="preserve">    1.试点范围：磐安二中</w:t>
      </w:r>
      <w:r w:rsidR="00D93424" w:rsidRPr="00DB499B">
        <w:rPr>
          <w:rFonts w:ascii="仿宋_GB2312" w:eastAsia="仿宋_GB2312" w:hAnsi="宋体" w:hint="eastAsia"/>
          <w:sz w:val="32"/>
          <w:szCs w:val="32"/>
        </w:rPr>
        <w:t>、职教中心技校校区、实验初中、安文初中、实验小学、深泽小学、</w:t>
      </w:r>
      <w:proofErr w:type="gramStart"/>
      <w:r w:rsidR="00D93424" w:rsidRPr="00DB499B">
        <w:rPr>
          <w:rFonts w:ascii="仿宋_GB2312" w:eastAsia="仿宋_GB2312" w:hAnsi="宋体" w:hint="eastAsia"/>
          <w:sz w:val="32"/>
          <w:szCs w:val="32"/>
        </w:rPr>
        <w:t>窈</w:t>
      </w:r>
      <w:proofErr w:type="gramEnd"/>
      <w:r w:rsidR="00D93424" w:rsidRPr="00DB499B">
        <w:rPr>
          <w:rFonts w:ascii="仿宋_GB2312" w:eastAsia="仿宋_GB2312" w:hAnsi="宋体" w:hint="eastAsia"/>
          <w:sz w:val="32"/>
          <w:szCs w:val="32"/>
        </w:rPr>
        <w:t>川小学、万苍小学</w:t>
      </w:r>
      <w:r w:rsidRPr="00DB499B">
        <w:rPr>
          <w:rFonts w:ascii="仿宋_GB2312" w:eastAsia="仿宋_GB2312" w:hAnsi="宋体" w:hint="eastAsia"/>
          <w:sz w:val="32"/>
          <w:szCs w:val="32"/>
        </w:rPr>
        <w:t>等8所中小学。</w:t>
      </w:r>
    </w:p>
    <w:p w:rsidR="00A8373D" w:rsidRPr="00DB499B" w:rsidRDefault="00A8373D" w:rsidP="00DB499B">
      <w:pPr>
        <w:spacing w:line="500" w:lineRule="exact"/>
        <w:ind w:firstLine="600"/>
        <w:rPr>
          <w:rFonts w:ascii="仿宋_GB2312" w:eastAsia="仿宋_GB2312" w:hAnsi="宋体"/>
          <w:sz w:val="32"/>
          <w:szCs w:val="32"/>
        </w:rPr>
      </w:pPr>
      <w:r w:rsidRPr="00DB499B">
        <w:rPr>
          <w:rFonts w:ascii="仿宋_GB2312" w:eastAsia="仿宋_GB2312" w:hAnsi="宋体" w:hint="eastAsia"/>
          <w:sz w:val="32"/>
          <w:szCs w:val="32"/>
        </w:rPr>
        <w:t>2.试行时间：2018年6月至7月。在总结经验的基础上，适时推广，全面覆盖。</w:t>
      </w:r>
    </w:p>
    <w:p w:rsidR="00A8373D" w:rsidRPr="00DB499B" w:rsidRDefault="00A8373D" w:rsidP="00DB499B">
      <w:pPr>
        <w:spacing w:line="500" w:lineRule="exact"/>
        <w:ind w:firstLineChars="198" w:firstLine="636"/>
        <w:rPr>
          <w:rFonts w:ascii="仿宋_GB2312" w:eastAsia="仿宋_GB2312" w:hAnsi="宋体"/>
          <w:b/>
          <w:sz w:val="32"/>
          <w:szCs w:val="32"/>
        </w:rPr>
      </w:pPr>
      <w:r w:rsidRPr="00DB499B">
        <w:rPr>
          <w:rFonts w:ascii="仿宋_GB2312" w:eastAsia="仿宋_GB2312" w:hAnsi="宋体" w:hint="eastAsia"/>
          <w:b/>
          <w:sz w:val="32"/>
          <w:szCs w:val="32"/>
        </w:rPr>
        <w:t>三、试点工作内容</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（一）核定编制</w:t>
      </w:r>
    </w:p>
    <w:p w:rsidR="00A8373D" w:rsidRPr="00DB499B" w:rsidRDefault="00A8373D" w:rsidP="00DB499B">
      <w:pPr>
        <w:spacing w:line="500" w:lineRule="exact"/>
        <w:rPr>
          <w:rFonts w:ascii="仿宋_GB2312" w:eastAsia="仿宋_GB2312" w:hAnsi="宋体"/>
          <w:sz w:val="32"/>
          <w:szCs w:val="32"/>
        </w:rPr>
      </w:pPr>
      <w:r w:rsidRPr="00DB499B">
        <w:rPr>
          <w:rFonts w:ascii="仿宋_GB2312" w:eastAsia="仿宋_GB2312" w:hAnsi="宋体" w:hint="eastAsia"/>
          <w:sz w:val="32"/>
          <w:szCs w:val="32"/>
        </w:rPr>
        <w:t xml:space="preserve">    2018年全县教师编制总数保持不变，不再重新核编。</w:t>
      </w:r>
    </w:p>
    <w:p w:rsidR="00A8373D" w:rsidRPr="00DB499B" w:rsidRDefault="00A8373D" w:rsidP="00DB499B">
      <w:pPr>
        <w:spacing w:line="500" w:lineRule="exact"/>
        <w:rPr>
          <w:rFonts w:ascii="仿宋_GB2312" w:eastAsia="仿宋_GB2312" w:hAnsi="宋体"/>
          <w:sz w:val="32"/>
          <w:szCs w:val="32"/>
        </w:rPr>
      </w:pPr>
      <w:r w:rsidRPr="00DB499B">
        <w:rPr>
          <w:rFonts w:ascii="仿宋_GB2312" w:eastAsia="仿宋_GB2312" w:hAnsi="宋体" w:hint="eastAsia"/>
          <w:sz w:val="32"/>
          <w:szCs w:val="32"/>
        </w:rPr>
        <w:t xml:space="preserve">    县教育局在核定的全县教职工编制总数和编制使用计划总量内，根据工作需要对编制使用进行统筹安排。 </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（二）核定岗位</w:t>
      </w:r>
    </w:p>
    <w:p w:rsidR="00A8373D" w:rsidRPr="00DB499B" w:rsidRDefault="00A8373D" w:rsidP="00DB499B">
      <w:pPr>
        <w:spacing w:line="500" w:lineRule="exact"/>
        <w:rPr>
          <w:rFonts w:ascii="仿宋_GB2312" w:eastAsia="仿宋_GB2312" w:hAnsi="宋体"/>
          <w:sz w:val="32"/>
          <w:szCs w:val="32"/>
        </w:rPr>
      </w:pPr>
      <w:r w:rsidRPr="00DB499B">
        <w:rPr>
          <w:rFonts w:ascii="仿宋_GB2312" w:eastAsia="仿宋_GB2312" w:hAnsi="宋体" w:hint="eastAsia"/>
          <w:sz w:val="32"/>
          <w:szCs w:val="32"/>
        </w:rPr>
        <w:t xml:space="preserve">     县人力社保局会同县教育局，根据省、市制定的中小学校</w:t>
      </w:r>
      <w:r w:rsidRPr="00DB499B">
        <w:rPr>
          <w:rFonts w:ascii="仿宋_GB2312" w:eastAsia="仿宋_GB2312" w:hAnsi="宋体" w:hint="eastAsia"/>
          <w:sz w:val="32"/>
          <w:szCs w:val="32"/>
        </w:rPr>
        <w:lastRenderedPageBreak/>
        <w:t>专业技术岗位结构比例控制标准和我县中小学编制总量，对县域内中小学专业技术高、中、初级岗位分别核定岗位设置总量，实行总量控制，并根据试点学校编制变化情况，及时调整岗位数量。</w:t>
      </w:r>
    </w:p>
    <w:p w:rsidR="00A8373D" w:rsidRPr="00DB499B" w:rsidRDefault="00A8373D" w:rsidP="00DB499B">
      <w:pPr>
        <w:spacing w:line="500" w:lineRule="exact"/>
        <w:ind w:firstLine="600"/>
        <w:rPr>
          <w:rFonts w:ascii="仿宋_GB2312" w:eastAsia="仿宋_GB2312" w:hAnsi="宋体"/>
          <w:sz w:val="32"/>
          <w:szCs w:val="32"/>
        </w:rPr>
      </w:pPr>
      <w:r w:rsidRPr="00DB499B">
        <w:rPr>
          <w:rFonts w:ascii="仿宋_GB2312" w:eastAsia="仿宋_GB2312" w:hAnsi="宋体" w:hint="eastAsia"/>
          <w:sz w:val="32"/>
          <w:szCs w:val="32"/>
        </w:rPr>
        <w:t>同时，县教育局从核定的全系统专业技术中、高级岗位总量内划出一定比例，设置部分中、高级统筹岗位。</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（三）组织竞聘</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竞聘以试点学校为单位，按照相关政策要求，采取分步推进、逐级竞聘方式进行。</w:t>
      </w:r>
    </w:p>
    <w:p w:rsidR="00A8373D" w:rsidRPr="00DB499B" w:rsidRDefault="00A8373D" w:rsidP="001A21C0">
      <w:pPr>
        <w:spacing w:line="500" w:lineRule="exact"/>
        <w:ind w:firstLineChars="200" w:firstLine="640"/>
        <w:rPr>
          <w:rFonts w:ascii="仿宋_GB2312" w:eastAsia="仿宋_GB2312" w:hAnsi="宋体"/>
          <w:sz w:val="32"/>
          <w:szCs w:val="32"/>
        </w:rPr>
      </w:pPr>
      <w:r w:rsidRPr="001A21C0">
        <w:rPr>
          <w:rFonts w:ascii="仿宋_GB2312" w:eastAsia="仿宋_GB2312" w:hAnsi="宋体" w:hint="eastAsia"/>
          <w:sz w:val="32"/>
          <w:szCs w:val="32"/>
        </w:rPr>
        <w:t>1</w:t>
      </w:r>
      <w:r w:rsidR="00520406" w:rsidRPr="001A21C0">
        <w:rPr>
          <w:rFonts w:ascii="仿宋_GB2312" w:eastAsia="仿宋_GB2312" w:hAnsi="宋体" w:hint="eastAsia"/>
          <w:sz w:val="32"/>
          <w:szCs w:val="32"/>
        </w:rPr>
        <w:t>.</w:t>
      </w:r>
      <w:r w:rsidRPr="00DB499B">
        <w:rPr>
          <w:rFonts w:ascii="仿宋_GB2312" w:eastAsia="仿宋_GB2312" w:hAnsi="宋体" w:hint="eastAsia"/>
          <w:sz w:val="32"/>
          <w:szCs w:val="32"/>
        </w:rPr>
        <w:t>应聘基本条件</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⑴遵守国家法律和校纪校规，具有良好师德；</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⑵工作服从组织安排，能胜任岗位职责；</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⑶专任教师应具备相应的教师资格证，因组织调剂目前尚未取得相应资格证的，应在规定时间内取得相应的教师资格证。</w:t>
      </w:r>
    </w:p>
    <w:p w:rsidR="00A8373D" w:rsidRPr="00DB499B" w:rsidRDefault="00A8373D" w:rsidP="001A21C0">
      <w:pPr>
        <w:spacing w:line="500" w:lineRule="exact"/>
        <w:ind w:firstLineChars="200" w:firstLine="560"/>
        <w:rPr>
          <w:rFonts w:ascii="仿宋_GB2312" w:eastAsia="仿宋_GB2312" w:hAnsi="宋体"/>
          <w:sz w:val="32"/>
          <w:szCs w:val="32"/>
        </w:rPr>
      </w:pPr>
      <w:r w:rsidRPr="001A21C0">
        <w:rPr>
          <w:rFonts w:ascii="仿宋_GB2312" w:eastAsia="仿宋_GB2312" w:hAnsi="宋体" w:hint="eastAsia"/>
          <w:sz w:val="28"/>
          <w:szCs w:val="32"/>
        </w:rPr>
        <w:t>2.</w:t>
      </w:r>
      <w:r w:rsidRPr="00DB499B">
        <w:rPr>
          <w:rFonts w:ascii="仿宋_GB2312" w:eastAsia="仿宋_GB2312" w:hAnsi="宋体" w:hint="eastAsia"/>
          <w:sz w:val="32"/>
          <w:szCs w:val="32"/>
        </w:rPr>
        <w:t>宣传动员</w:t>
      </w:r>
    </w:p>
    <w:p w:rsidR="00A8373D" w:rsidRPr="00DB499B" w:rsidRDefault="00A8373D" w:rsidP="001A21C0">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各校组织召开教职工大会，认真学习相关文件精神，确保政策知晓率100</w:t>
      </w:r>
      <w:r w:rsidRPr="00DB499B">
        <w:rPr>
          <w:rFonts w:ascii="宋体" w:hAnsi="宋体" w:cs="宋体" w:hint="eastAsia"/>
          <w:sz w:val="32"/>
          <w:szCs w:val="32"/>
        </w:rPr>
        <w:t>﹪</w:t>
      </w:r>
      <w:r w:rsidRPr="00DB499B">
        <w:rPr>
          <w:rFonts w:ascii="仿宋_GB2312" w:eastAsia="仿宋_GB2312" w:hAnsi="宋体" w:hint="eastAsia"/>
          <w:sz w:val="32"/>
          <w:szCs w:val="32"/>
        </w:rPr>
        <w:t>。</w:t>
      </w:r>
    </w:p>
    <w:p w:rsidR="00A8373D" w:rsidRPr="00DB499B" w:rsidRDefault="00A8373D" w:rsidP="00D97987">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3.成立机构</w:t>
      </w:r>
    </w:p>
    <w:p w:rsidR="00A8373D" w:rsidRPr="00DB499B" w:rsidRDefault="00A8373D" w:rsidP="00DB499B">
      <w:pPr>
        <w:spacing w:line="500" w:lineRule="exact"/>
        <w:rPr>
          <w:rFonts w:ascii="仿宋_GB2312" w:eastAsia="仿宋_GB2312" w:hAnsi="宋体"/>
          <w:sz w:val="32"/>
          <w:szCs w:val="32"/>
        </w:rPr>
      </w:pPr>
      <w:r w:rsidRPr="00DB499B">
        <w:rPr>
          <w:rFonts w:ascii="仿宋_GB2312" w:eastAsia="仿宋_GB2312" w:hAnsi="宋体" w:hint="eastAsia"/>
          <w:sz w:val="32"/>
          <w:szCs w:val="32"/>
        </w:rPr>
        <w:t xml:space="preserve">    试点学校成立适岗竞聘工作领导小组、工作小组和监督小组。</w:t>
      </w:r>
    </w:p>
    <w:p w:rsidR="00A8373D" w:rsidRPr="00DB499B" w:rsidRDefault="00A8373D" w:rsidP="00DB499B">
      <w:pPr>
        <w:pStyle w:val="a6"/>
        <w:widowControl/>
        <w:snapToGrid w:val="0"/>
        <w:spacing w:beforeAutospacing="0" w:afterAutospacing="0" w:line="500" w:lineRule="exact"/>
        <w:ind w:firstLineChars="200" w:firstLine="640"/>
        <w:jc w:val="both"/>
        <w:rPr>
          <w:rFonts w:ascii="仿宋_GB2312" w:eastAsia="仿宋_GB2312" w:hAnsi="宋体" w:cs="Times New Roman"/>
          <w:kern w:val="2"/>
          <w:sz w:val="32"/>
          <w:szCs w:val="32"/>
        </w:rPr>
      </w:pPr>
      <w:r w:rsidRPr="00DB499B">
        <w:rPr>
          <w:rFonts w:ascii="仿宋_GB2312" w:eastAsia="仿宋_GB2312" w:hAnsi="宋体" w:cs="Times New Roman" w:hint="eastAsia"/>
          <w:kern w:val="2"/>
          <w:sz w:val="32"/>
          <w:szCs w:val="32"/>
        </w:rPr>
        <w:t>领导小组由校长任组长，负责本校竞聘组织实施工作。</w:t>
      </w:r>
    </w:p>
    <w:p w:rsidR="00A8373D" w:rsidRPr="00DB499B" w:rsidRDefault="00A8373D" w:rsidP="00DB499B">
      <w:pPr>
        <w:pStyle w:val="a6"/>
        <w:widowControl/>
        <w:snapToGrid w:val="0"/>
        <w:spacing w:beforeAutospacing="0" w:afterAutospacing="0" w:line="500" w:lineRule="exact"/>
        <w:ind w:firstLineChars="200" w:firstLine="640"/>
        <w:jc w:val="both"/>
        <w:rPr>
          <w:rFonts w:ascii="仿宋_GB2312" w:eastAsia="仿宋_GB2312" w:hAnsi="宋体" w:cs="Times New Roman"/>
          <w:kern w:val="2"/>
          <w:sz w:val="32"/>
          <w:szCs w:val="32"/>
        </w:rPr>
      </w:pPr>
      <w:r w:rsidRPr="00DB499B">
        <w:rPr>
          <w:rFonts w:ascii="仿宋_GB2312" w:eastAsia="仿宋_GB2312" w:hAnsi="宋体" w:cs="Times New Roman" w:hint="eastAsia"/>
          <w:kern w:val="2"/>
          <w:sz w:val="32"/>
          <w:szCs w:val="32"/>
        </w:rPr>
        <w:t>工作小组按照民主集中制原则，成员由学校中层正职以上行政领导和教师代表组成，其中教师代表由行政提名后，经教职工大会或教职工代表大会选举产生，不得少于工作小组总人数的50%。工作小组成员视学校规模一般5～</w:t>
      </w:r>
      <w:r w:rsidR="00D93424" w:rsidRPr="00DB499B">
        <w:rPr>
          <w:rFonts w:ascii="仿宋_GB2312" w:eastAsia="仿宋_GB2312" w:hAnsi="宋体" w:cs="Times New Roman" w:hint="eastAsia"/>
          <w:kern w:val="2"/>
          <w:sz w:val="32"/>
          <w:szCs w:val="32"/>
        </w:rPr>
        <w:t>11</w:t>
      </w:r>
      <w:r w:rsidRPr="00DB499B">
        <w:rPr>
          <w:rFonts w:ascii="仿宋_GB2312" w:eastAsia="仿宋_GB2312" w:hAnsi="宋体" w:cs="Times New Roman" w:hint="eastAsia"/>
          <w:kern w:val="2"/>
          <w:sz w:val="32"/>
          <w:szCs w:val="32"/>
        </w:rPr>
        <w:t>人。</w:t>
      </w:r>
    </w:p>
    <w:p w:rsidR="00A8373D" w:rsidRPr="00DB499B" w:rsidRDefault="00A8373D" w:rsidP="00DB499B">
      <w:pPr>
        <w:snapToGrid w:val="0"/>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监督小组全程参与学校适岗竞聘工作，确保竞聘过程的公开、公平、公正，并负责教职工意见的收集和反映，对竞聘工作中出现的矛盾和纠纷进行调解处理。监督小组人员由部分校监会成员和教师代表组成，通过教职工大会或教职工代表大会选举产生，</w:t>
      </w:r>
      <w:r w:rsidRPr="00DB499B">
        <w:rPr>
          <w:rFonts w:ascii="仿宋_GB2312" w:eastAsia="仿宋_GB2312" w:hAnsi="宋体" w:hint="eastAsia"/>
          <w:sz w:val="32"/>
          <w:szCs w:val="32"/>
        </w:rPr>
        <w:lastRenderedPageBreak/>
        <w:t>人数视学校规模一般3～7人。</w:t>
      </w:r>
    </w:p>
    <w:p w:rsidR="00A8373D" w:rsidRPr="00DB499B" w:rsidRDefault="00A8373D" w:rsidP="00DB499B">
      <w:pPr>
        <w:snapToGrid w:val="0"/>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适岗竞聘</w:t>
      </w:r>
      <w:r w:rsidR="00D93424" w:rsidRPr="00DB499B">
        <w:rPr>
          <w:rFonts w:ascii="仿宋_GB2312" w:eastAsia="仿宋_GB2312" w:hAnsi="宋体" w:hint="eastAsia"/>
          <w:sz w:val="32"/>
          <w:szCs w:val="32"/>
        </w:rPr>
        <w:t>工作</w:t>
      </w:r>
      <w:r w:rsidRPr="00DB499B">
        <w:rPr>
          <w:rFonts w:ascii="仿宋_GB2312" w:eastAsia="仿宋_GB2312" w:hAnsi="宋体" w:hint="eastAsia"/>
          <w:sz w:val="32"/>
          <w:szCs w:val="32"/>
        </w:rPr>
        <w:t>领导小组、工作小组和监督小组名单在校内公示后报县教育局备案。</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4.制定方案</w:t>
      </w:r>
    </w:p>
    <w:p w:rsidR="00A8373D" w:rsidRPr="00DB499B" w:rsidRDefault="00A8373D" w:rsidP="00DB499B">
      <w:pPr>
        <w:pStyle w:val="a6"/>
        <w:widowControl/>
        <w:snapToGrid w:val="0"/>
        <w:spacing w:beforeAutospacing="0" w:afterAutospacing="0" w:line="500" w:lineRule="exact"/>
        <w:ind w:firstLineChars="200" w:firstLine="640"/>
        <w:jc w:val="both"/>
        <w:rPr>
          <w:rFonts w:ascii="仿宋_GB2312" w:eastAsia="仿宋_GB2312" w:hAnsi="宋体" w:cs="Times New Roman"/>
          <w:kern w:val="2"/>
          <w:sz w:val="32"/>
          <w:szCs w:val="32"/>
        </w:rPr>
      </w:pPr>
      <w:r w:rsidRPr="00DB499B">
        <w:rPr>
          <w:rFonts w:ascii="仿宋_GB2312" w:eastAsia="仿宋_GB2312" w:hAnsi="宋体" w:cs="Times New Roman" w:hint="eastAsia"/>
          <w:kern w:val="2"/>
          <w:sz w:val="32"/>
          <w:szCs w:val="32"/>
        </w:rPr>
        <w:t>试点学校制定竞聘工作实施方案，方案内容应明确指导思想、领导机构、工作岗位设置、竞聘方式和程序。方案要充分征求学校教职工意见，充分讨论酝酿并经教职工大会或教职工代表大会通过后在学校公示，公示后报县教育局备案。</w:t>
      </w:r>
    </w:p>
    <w:p w:rsidR="00A8373D" w:rsidRPr="00DB499B" w:rsidRDefault="00A8373D" w:rsidP="00DB499B">
      <w:pPr>
        <w:pStyle w:val="a6"/>
        <w:widowControl/>
        <w:snapToGrid w:val="0"/>
        <w:spacing w:beforeAutospacing="0" w:afterAutospacing="0" w:line="500" w:lineRule="exact"/>
        <w:ind w:firstLineChars="200" w:firstLine="640"/>
        <w:jc w:val="both"/>
        <w:rPr>
          <w:rFonts w:ascii="仿宋_GB2312" w:eastAsia="仿宋_GB2312" w:hAnsi="宋体" w:cs="Times New Roman"/>
          <w:kern w:val="2"/>
          <w:sz w:val="32"/>
          <w:szCs w:val="32"/>
        </w:rPr>
      </w:pPr>
      <w:r w:rsidRPr="00DB499B">
        <w:rPr>
          <w:rFonts w:ascii="仿宋_GB2312" w:eastAsia="仿宋_GB2312" w:hAnsi="宋体" w:cs="Times New Roman" w:hint="eastAsia"/>
          <w:kern w:val="2"/>
          <w:sz w:val="32"/>
          <w:szCs w:val="32"/>
        </w:rPr>
        <w:t>学校适岗竞聘工作方案中可设置优先聘任条件和一票否决项目。</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5.个人申请</w:t>
      </w:r>
    </w:p>
    <w:p w:rsidR="00A8373D" w:rsidRPr="00DB499B" w:rsidRDefault="00A8373D" w:rsidP="00DB499B">
      <w:pPr>
        <w:spacing w:line="500" w:lineRule="exact"/>
        <w:rPr>
          <w:rFonts w:ascii="仿宋_GB2312" w:eastAsia="仿宋_GB2312" w:hAnsi="宋体"/>
          <w:sz w:val="32"/>
          <w:szCs w:val="32"/>
        </w:rPr>
      </w:pPr>
      <w:r w:rsidRPr="00DB499B">
        <w:rPr>
          <w:rFonts w:ascii="仿宋_GB2312" w:eastAsia="仿宋_GB2312" w:hAnsi="宋体" w:hint="eastAsia"/>
          <w:sz w:val="32"/>
          <w:szCs w:val="32"/>
        </w:rPr>
        <w:t xml:space="preserve">    试点学校各类符合条件人员</w:t>
      </w:r>
      <w:proofErr w:type="gramStart"/>
      <w:r w:rsidRPr="00DB499B">
        <w:rPr>
          <w:rFonts w:ascii="仿宋_GB2312" w:eastAsia="仿宋_GB2312" w:hAnsi="宋体" w:hint="eastAsia"/>
          <w:sz w:val="32"/>
          <w:szCs w:val="32"/>
        </w:rPr>
        <w:t>凭相关</w:t>
      </w:r>
      <w:proofErr w:type="gramEnd"/>
      <w:r w:rsidRPr="00DB499B">
        <w:rPr>
          <w:rFonts w:ascii="仿宋_GB2312" w:eastAsia="仿宋_GB2312" w:hAnsi="宋体" w:hint="eastAsia"/>
          <w:sz w:val="32"/>
          <w:szCs w:val="32"/>
        </w:rPr>
        <w:t>证明材料，分别向学校提交直接聘用申请、交流申请、校内竞聘申请，填写《磐安县教职工工作岗位竞聘登记表》，其中申请交流的须经所在学校审核同意。规定时间内无特殊原因不提交个人申请的，视作自动放弃竞聘资格。</w:t>
      </w:r>
    </w:p>
    <w:p w:rsidR="00A8373D" w:rsidRPr="00DB499B" w:rsidRDefault="00A8373D" w:rsidP="00DB499B">
      <w:pPr>
        <w:spacing w:line="500" w:lineRule="exact"/>
        <w:ind w:firstLine="600"/>
        <w:rPr>
          <w:rFonts w:ascii="仿宋_GB2312" w:eastAsia="仿宋_GB2312" w:hAnsi="宋体"/>
          <w:sz w:val="32"/>
          <w:szCs w:val="32"/>
        </w:rPr>
      </w:pPr>
      <w:r w:rsidRPr="00DB499B">
        <w:rPr>
          <w:rFonts w:ascii="仿宋_GB2312" w:eastAsia="仿宋_GB2312" w:hAnsi="宋体" w:hint="eastAsia"/>
          <w:sz w:val="32"/>
          <w:szCs w:val="32"/>
        </w:rPr>
        <w:t>竞聘工作领导小组审查竞聘人的竞聘资格。</w:t>
      </w:r>
    </w:p>
    <w:p w:rsidR="00A8373D" w:rsidRPr="00DB499B" w:rsidRDefault="00A8373D" w:rsidP="00D97987">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6.开展竞聘</w:t>
      </w:r>
    </w:p>
    <w:p w:rsidR="00A8373D" w:rsidRPr="00DB499B" w:rsidRDefault="00A8373D" w:rsidP="00D97987">
      <w:pPr>
        <w:spacing w:line="500" w:lineRule="exact"/>
        <w:ind w:firstLineChars="150" w:firstLine="480"/>
        <w:rPr>
          <w:rFonts w:ascii="仿宋_GB2312" w:eastAsia="仿宋_GB2312" w:hAnsi="宋体"/>
          <w:sz w:val="32"/>
          <w:szCs w:val="32"/>
        </w:rPr>
      </w:pPr>
      <w:r w:rsidRPr="00DB499B">
        <w:rPr>
          <w:rFonts w:ascii="仿宋_GB2312" w:eastAsia="仿宋_GB2312" w:hAnsi="宋体" w:hint="eastAsia"/>
          <w:sz w:val="32"/>
          <w:szCs w:val="32"/>
        </w:rPr>
        <w:t>（1）直接聘用</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各试点学校可根据各自实际，对各类骨干教师（原则上不高于学校教职工总数的5%）在校内公示无异议后，可直接聘用学校设置</w:t>
      </w:r>
      <w:proofErr w:type="gramStart"/>
      <w:r w:rsidRPr="00DB499B">
        <w:rPr>
          <w:rFonts w:ascii="仿宋_GB2312" w:eastAsia="仿宋_GB2312" w:hAnsi="宋体" w:hint="eastAsia"/>
          <w:sz w:val="32"/>
          <w:szCs w:val="32"/>
        </w:rPr>
        <w:t>的直聘岗位</w:t>
      </w:r>
      <w:proofErr w:type="gramEnd"/>
      <w:r w:rsidRPr="00DB499B">
        <w:rPr>
          <w:rFonts w:ascii="仿宋_GB2312" w:eastAsia="仿宋_GB2312" w:hAnsi="宋体" w:hint="eastAsia"/>
          <w:sz w:val="32"/>
          <w:szCs w:val="32"/>
        </w:rPr>
        <w:t>，报县教育局审核后公布。</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距法定退休年龄不满三年的人员、孕期哺乳期人员、重病人员、到农村交流刚好期满要回原单位的骨干教师及经县教育局批准的对象等，原则上可以在服从学校工作安排的基础上予以聘用，报教育局审核同意后公布，不再参与其他岗位竞聘。</w:t>
      </w:r>
    </w:p>
    <w:p w:rsidR="00A8373D" w:rsidRPr="00DB499B" w:rsidRDefault="00A8373D" w:rsidP="00DB499B">
      <w:pPr>
        <w:spacing w:line="500" w:lineRule="exact"/>
        <w:ind w:firstLine="600"/>
        <w:rPr>
          <w:rFonts w:ascii="仿宋_GB2312" w:eastAsia="仿宋_GB2312" w:hAnsi="宋体"/>
          <w:sz w:val="32"/>
          <w:szCs w:val="32"/>
        </w:rPr>
      </w:pPr>
      <w:r w:rsidRPr="00DB499B">
        <w:rPr>
          <w:rFonts w:ascii="仿宋_GB2312" w:eastAsia="仿宋_GB2312" w:hAnsi="宋体" w:hint="eastAsia"/>
          <w:sz w:val="32"/>
          <w:szCs w:val="32"/>
        </w:rPr>
        <w:t>符合直接聘用规定的教职工若不满意学校安排的岗位，也可</w:t>
      </w:r>
      <w:r w:rsidRPr="00DB499B">
        <w:rPr>
          <w:rFonts w:ascii="仿宋_GB2312" w:eastAsia="仿宋_GB2312" w:hAnsi="宋体" w:hint="eastAsia"/>
          <w:sz w:val="32"/>
          <w:szCs w:val="32"/>
        </w:rPr>
        <w:lastRenderedPageBreak/>
        <w:t>参加竞聘上岗，但不再保留</w:t>
      </w:r>
      <w:proofErr w:type="gramStart"/>
      <w:r w:rsidRPr="00DB499B">
        <w:rPr>
          <w:rFonts w:ascii="仿宋_GB2312" w:eastAsia="仿宋_GB2312" w:hAnsi="宋体" w:hint="eastAsia"/>
          <w:sz w:val="32"/>
          <w:szCs w:val="32"/>
        </w:rPr>
        <w:t>原直聘岗位</w:t>
      </w:r>
      <w:proofErr w:type="gramEnd"/>
      <w:r w:rsidRPr="00DB499B">
        <w:rPr>
          <w:rFonts w:ascii="仿宋_GB2312" w:eastAsia="仿宋_GB2312" w:hAnsi="宋体" w:hint="eastAsia"/>
          <w:sz w:val="32"/>
          <w:szCs w:val="32"/>
        </w:rPr>
        <w:t>。</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（2）落实交流</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继续实施义务教育学校教师校长交流工作，依据资格条件、任教学科、个人申请和学校推荐意见，按照规定比例确定校长、骨干教师和普通教师交流名单，具体交流学校服从县教育局安排，工作岗位服从交流学校安排。试点学校教师交流工作在完成校内竞聘工作基础上进行。</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（3）校内竞聘</w:t>
      </w:r>
    </w:p>
    <w:p w:rsidR="00A8373D" w:rsidRPr="00DB499B" w:rsidRDefault="00A8373D" w:rsidP="00DB499B">
      <w:pPr>
        <w:spacing w:line="500" w:lineRule="exact"/>
        <w:rPr>
          <w:rFonts w:ascii="仿宋_GB2312" w:eastAsia="仿宋_GB2312" w:hAnsi="宋体"/>
          <w:sz w:val="32"/>
          <w:szCs w:val="32"/>
        </w:rPr>
      </w:pPr>
      <w:r w:rsidRPr="00DB499B">
        <w:rPr>
          <w:rFonts w:ascii="仿宋_GB2312" w:eastAsia="仿宋_GB2312" w:hAnsi="宋体" w:hint="eastAsia"/>
          <w:sz w:val="32"/>
          <w:szCs w:val="32"/>
        </w:rPr>
        <w:t xml:space="preserve">    试点学校按竞聘工作实施方案，分类公布竞聘工作岗位名称、岗位数、岗位条件及岗位职责等。参与校内竞聘的教职工填写竞聘意向，学校根据实际需要，通过择优聘用（考核制）、民主测评（票决制）等方式，组织开展学校竞聘工作。2018年各试点学校原则上应有教职工跨校适岗竞聘。</w:t>
      </w:r>
    </w:p>
    <w:p w:rsidR="00A8373D" w:rsidRPr="00DB499B" w:rsidRDefault="00A8373D" w:rsidP="00DB499B">
      <w:pPr>
        <w:spacing w:line="500" w:lineRule="exact"/>
        <w:rPr>
          <w:rFonts w:ascii="仿宋_GB2312" w:eastAsia="仿宋_GB2312" w:hAnsi="宋体"/>
          <w:sz w:val="32"/>
          <w:szCs w:val="32"/>
        </w:rPr>
      </w:pPr>
      <w:r w:rsidRPr="00DB499B">
        <w:rPr>
          <w:rFonts w:ascii="仿宋_GB2312" w:eastAsia="仿宋_GB2312" w:hAnsi="宋体" w:hint="eastAsia"/>
          <w:sz w:val="32"/>
          <w:szCs w:val="32"/>
        </w:rPr>
        <w:t xml:space="preserve">    竞聘工作领导小组根据学校实际组建不同层次民主测评小组（其中由教代会选举产生的普通教师代表不低于60%）。</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竞聘过程应确保公开、公平、公正，竞聘结果报县教育局审核同意后聘用。</w:t>
      </w:r>
    </w:p>
    <w:p w:rsidR="00A8373D" w:rsidRPr="00DB499B" w:rsidRDefault="00A8373D" w:rsidP="00DB499B">
      <w:pPr>
        <w:spacing w:line="500" w:lineRule="exact"/>
        <w:ind w:firstLine="600"/>
        <w:rPr>
          <w:rFonts w:ascii="仿宋_GB2312" w:eastAsia="仿宋_GB2312" w:hAnsi="宋体"/>
          <w:sz w:val="32"/>
          <w:szCs w:val="32"/>
        </w:rPr>
      </w:pPr>
      <w:r w:rsidRPr="00DB499B">
        <w:rPr>
          <w:rFonts w:ascii="仿宋_GB2312" w:eastAsia="仿宋_GB2312" w:hAnsi="宋体" w:hint="eastAsia"/>
          <w:sz w:val="32"/>
          <w:szCs w:val="32"/>
        </w:rPr>
        <w:t>（4）跨校竞聘</w:t>
      </w:r>
    </w:p>
    <w:p w:rsidR="00A8373D" w:rsidRPr="00DB499B" w:rsidRDefault="00A8373D" w:rsidP="00DB499B">
      <w:pPr>
        <w:spacing w:line="500" w:lineRule="exact"/>
        <w:ind w:firstLine="600"/>
        <w:rPr>
          <w:rFonts w:ascii="仿宋_GB2312" w:eastAsia="仿宋_GB2312" w:hAnsi="宋体"/>
          <w:sz w:val="32"/>
          <w:szCs w:val="32"/>
        </w:rPr>
      </w:pPr>
      <w:r w:rsidRPr="00DB499B">
        <w:rPr>
          <w:rFonts w:ascii="仿宋_GB2312" w:eastAsia="仿宋_GB2312" w:hAnsi="宋体" w:hint="eastAsia"/>
          <w:sz w:val="32"/>
          <w:szCs w:val="32"/>
        </w:rPr>
        <w:t>跨校竞聘对象为校内竞聘落聘人员。县域内各学校空缺岗位由县教育局统一公布后，竞聘人向相对薄弱、偏远、规模更小的意向学校递交申请，参加跨校竞聘。跨校竞聘只限报一个学校，但可以多个岗位。跨校竞聘由各学校竞聘工作领导小组或领导班子（非试点学校）根据岗位要求，经考核，按需选定初步人选，报县教育局审核同意后聘用。</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（5）组织调剂</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试点学校竞聘工作领导小组对已竞聘上岗人员可综合协调，统筹安排，确定或调整其具体工作岗位。</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lastRenderedPageBreak/>
        <w:t>县教育局根据两轮竞聘结果和实际教育教学工作情况，进行适当的组织调剂、教师选调和新教师择岗。</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对未能落实聘用岗位又不服从县教育局调剂的，当年度起纳入待岗人员管理。</w:t>
      </w:r>
    </w:p>
    <w:p w:rsidR="00A8373D" w:rsidRPr="00DB499B" w:rsidRDefault="00520406" w:rsidP="00DB499B">
      <w:pPr>
        <w:spacing w:line="500" w:lineRule="exact"/>
        <w:ind w:firstLine="600"/>
        <w:rPr>
          <w:rFonts w:ascii="仿宋_GB2312" w:eastAsia="仿宋_GB2312" w:hAnsi="宋体"/>
          <w:sz w:val="32"/>
          <w:szCs w:val="32"/>
        </w:rPr>
      </w:pPr>
      <w:r>
        <w:rPr>
          <w:rFonts w:ascii="仿宋_GB2312" w:eastAsia="仿宋_GB2312" w:hAnsi="宋体" w:hint="eastAsia"/>
          <w:sz w:val="32"/>
          <w:szCs w:val="32"/>
        </w:rPr>
        <w:t>7.</w:t>
      </w:r>
      <w:r w:rsidR="00A8373D" w:rsidRPr="00DB499B">
        <w:rPr>
          <w:rFonts w:ascii="仿宋_GB2312" w:eastAsia="仿宋_GB2312" w:hAnsi="宋体" w:hint="eastAsia"/>
          <w:sz w:val="32"/>
          <w:szCs w:val="32"/>
        </w:rPr>
        <w:t>签订合同</w:t>
      </w:r>
    </w:p>
    <w:p w:rsidR="00A8373D" w:rsidRPr="00DB499B" w:rsidRDefault="00A8373D" w:rsidP="00DB499B">
      <w:pPr>
        <w:spacing w:line="500" w:lineRule="exact"/>
        <w:ind w:firstLine="600"/>
        <w:rPr>
          <w:rFonts w:ascii="仿宋_GB2312" w:eastAsia="仿宋_GB2312" w:hAnsi="宋体"/>
          <w:sz w:val="32"/>
          <w:szCs w:val="32"/>
        </w:rPr>
      </w:pPr>
      <w:r w:rsidRPr="00DB499B">
        <w:rPr>
          <w:rFonts w:ascii="仿宋_GB2312" w:eastAsia="仿宋_GB2312" w:hAnsi="宋体" w:hint="eastAsia"/>
          <w:sz w:val="32"/>
          <w:szCs w:val="32"/>
        </w:rPr>
        <w:t>各类聘用人员在聘用学校公布无异议后，按规定办理聘用手续，签订岗位聘用合同。</w:t>
      </w:r>
    </w:p>
    <w:p w:rsidR="00A8373D" w:rsidRPr="00DB499B" w:rsidRDefault="00A8373D" w:rsidP="00DB499B">
      <w:pPr>
        <w:spacing w:line="500" w:lineRule="exact"/>
        <w:ind w:firstLine="600"/>
        <w:rPr>
          <w:rFonts w:ascii="仿宋_GB2312" w:eastAsia="仿宋_GB2312" w:hAnsi="宋体"/>
          <w:sz w:val="32"/>
          <w:szCs w:val="32"/>
        </w:rPr>
      </w:pPr>
      <w:r w:rsidRPr="00DB499B">
        <w:rPr>
          <w:rFonts w:ascii="仿宋_GB2312" w:eastAsia="仿宋_GB2312" w:hAnsi="宋体" w:hint="eastAsia"/>
          <w:sz w:val="32"/>
          <w:szCs w:val="32"/>
        </w:rPr>
        <w:t>8.办理手续</w:t>
      </w:r>
    </w:p>
    <w:p w:rsidR="00A8373D" w:rsidRPr="00DB499B" w:rsidRDefault="00A8373D" w:rsidP="00DB499B">
      <w:pPr>
        <w:spacing w:line="500" w:lineRule="exact"/>
        <w:ind w:firstLine="600"/>
        <w:rPr>
          <w:rFonts w:ascii="仿宋_GB2312" w:eastAsia="仿宋_GB2312" w:hAnsi="宋体"/>
          <w:sz w:val="32"/>
          <w:szCs w:val="32"/>
        </w:rPr>
      </w:pPr>
      <w:r w:rsidRPr="00DB499B">
        <w:rPr>
          <w:rFonts w:ascii="仿宋_GB2312" w:eastAsia="仿宋_GB2312" w:hAnsi="宋体" w:hint="eastAsia"/>
          <w:sz w:val="32"/>
          <w:szCs w:val="32"/>
        </w:rPr>
        <w:t>学校完成岗位聘任工作后，及时把整体聘用和分流情况报送县教育局人事科，各类聘用人员按规定办理人事调动手续。</w:t>
      </w:r>
    </w:p>
    <w:p w:rsidR="00A8373D" w:rsidRPr="00DB499B" w:rsidRDefault="00A8373D" w:rsidP="00DB499B">
      <w:pPr>
        <w:numPr>
          <w:ilvl w:val="0"/>
          <w:numId w:val="1"/>
        </w:numPr>
        <w:spacing w:line="500" w:lineRule="exact"/>
        <w:ind w:firstLine="600"/>
        <w:rPr>
          <w:rFonts w:ascii="仿宋_GB2312" w:eastAsia="仿宋_GB2312" w:hAnsi="宋体"/>
          <w:sz w:val="32"/>
          <w:szCs w:val="32"/>
        </w:rPr>
      </w:pPr>
      <w:r w:rsidRPr="00DB499B">
        <w:rPr>
          <w:rFonts w:ascii="仿宋_GB2312" w:eastAsia="仿宋_GB2312" w:hAnsi="宋体" w:hint="eastAsia"/>
          <w:sz w:val="32"/>
          <w:szCs w:val="32"/>
        </w:rPr>
        <w:t>几类人员的规定</w:t>
      </w:r>
    </w:p>
    <w:p w:rsidR="00A8373D" w:rsidRPr="00DB499B" w:rsidRDefault="00D97987" w:rsidP="00DB499B">
      <w:pPr>
        <w:spacing w:line="500" w:lineRule="exact"/>
        <w:rPr>
          <w:rFonts w:ascii="仿宋_GB2312" w:eastAsia="仿宋_GB2312" w:hAnsi="宋体"/>
          <w:sz w:val="32"/>
          <w:szCs w:val="32"/>
        </w:rPr>
      </w:pPr>
      <w:r>
        <w:rPr>
          <w:rFonts w:ascii="仿宋_GB2312" w:eastAsia="仿宋_GB2312" w:hAnsi="宋体" w:hint="eastAsia"/>
          <w:sz w:val="32"/>
          <w:szCs w:val="32"/>
        </w:rPr>
        <w:t xml:space="preserve">    </w:t>
      </w:r>
      <w:r w:rsidR="00A8373D" w:rsidRPr="00DB499B">
        <w:rPr>
          <w:rFonts w:ascii="仿宋_GB2312" w:eastAsia="仿宋_GB2312" w:hAnsi="宋体" w:hint="eastAsia"/>
          <w:sz w:val="32"/>
          <w:szCs w:val="32"/>
        </w:rPr>
        <w:t>1.关于教辅、工勤技能人员</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教辅、工勤技能人员是指学校各处室工作的非中层行政教职员工（包括处室一般工作人员、教学实验、图书、电化教育、卫生保健、后勤保障服务等）。</w:t>
      </w:r>
    </w:p>
    <w:p w:rsidR="00A8373D" w:rsidRPr="00DB499B" w:rsidRDefault="00D97987" w:rsidP="00DB499B">
      <w:pPr>
        <w:spacing w:line="500" w:lineRule="exact"/>
        <w:rPr>
          <w:rFonts w:ascii="仿宋_GB2312" w:eastAsia="仿宋_GB2312" w:hAnsi="宋体"/>
          <w:sz w:val="32"/>
          <w:szCs w:val="32"/>
        </w:rPr>
      </w:pPr>
      <w:r>
        <w:rPr>
          <w:rFonts w:ascii="仿宋_GB2312" w:eastAsia="仿宋_GB2312" w:hAnsi="宋体" w:hint="eastAsia"/>
          <w:sz w:val="32"/>
          <w:szCs w:val="32"/>
        </w:rPr>
        <w:t xml:space="preserve">    </w:t>
      </w:r>
      <w:r w:rsidR="00A8373D" w:rsidRPr="00DB499B">
        <w:rPr>
          <w:rFonts w:ascii="仿宋_GB2312" w:eastAsia="仿宋_GB2312" w:hAnsi="宋体" w:hint="eastAsia"/>
          <w:sz w:val="32"/>
          <w:szCs w:val="32"/>
        </w:rPr>
        <w:t>2.关于孕期哺乳期人员</w:t>
      </w:r>
    </w:p>
    <w:p w:rsidR="00A8373D" w:rsidRPr="00DB499B" w:rsidRDefault="00A8373D" w:rsidP="00822ABA">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孕期、哺乳期人员须提供县级或县级以上公立医院的诊断证明和有关诊断材料。</w:t>
      </w:r>
    </w:p>
    <w:p w:rsidR="00A8373D" w:rsidRPr="00DB499B" w:rsidRDefault="00D97987" w:rsidP="00DB499B">
      <w:pPr>
        <w:spacing w:line="500" w:lineRule="exact"/>
        <w:rPr>
          <w:rFonts w:ascii="仿宋_GB2312" w:eastAsia="仿宋_GB2312" w:hAnsi="宋体"/>
          <w:sz w:val="32"/>
          <w:szCs w:val="32"/>
        </w:rPr>
      </w:pPr>
      <w:r>
        <w:rPr>
          <w:rFonts w:ascii="仿宋_GB2312" w:eastAsia="仿宋_GB2312" w:hAnsi="宋体" w:hint="eastAsia"/>
          <w:sz w:val="32"/>
          <w:szCs w:val="32"/>
        </w:rPr>
        <w:t xml:space="preserve">    </w:t>
      </w:r>
      <w:r w:rsidR="00A8373D" w:rsidRPr="00DB499B">
        <w:rPr>
          <w:rFonts w:ascii="仿宋_GB2312" w:eastAsia="仿宋_GB2312" w:hAnsi="宋体" w:hint="eastAsia"/>
          <w:sz w:val="32"/>
          <w:szCs w:val="32"/>
        </w:rPr>
        <w:t>3.关于重病人员</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重病人员指患有列入特殊病种的疾病或其他严重疾病的人员。重病人员须提供县级及以上医院出具的诊断证明、原始病历、化验报告等材料，重病人员须在校内公示无异议后，参照《关于印发&lt;职工非因工伤残或因病丧失劳动能力程度鉴定标准(试行)&gt;的通知》（</w:t>
      </w:r>
      <w:proofErr w:type="gramStart"/>
      <w:r w:rsidRPr="00DB499B">
        <w:rPr>
          <w:rFonts w:ascii="仿宋_GB2312" w:eastAsia="仿宋_GB2312" w:hAnsi="宋体" w:hint="eastAsia"/>
          <w:sz w:val="32"/>
          <w:szCs w:val="32"/>
        </w:rPr>
        <w:t>劳</w:t>
      </w:r>
      <w:proofErr w:type="gramEnd"/>
      <w:r w:rsidRPr="00DB499B">
        <w:rPr>
          <w:rFonts w:ascii="仿宋_GB2312" w:eastAsia="仿宋_GB2312" w:hAnsi="宋体" w:hint="eastAsia"/>
          <w:sz w:val="32"/>
          <w:szCs w:val="32"/>
        </w:rPr>
        <w:t>社部发〔2002〕8号）符合大部分丧失劳动能力标准经</w:t>
      </w:r>
      <w:proofErr w:type="gramStart"/>
      <w:r w:rsidRPr="00DB499B">
        <w:rPr>
          <w:rFonts w:ascii="仿宋_GB2312" w:eastAsia="仿宋_GB2312" w:hAnsi="宋体" w:hint="eastAsia"/>
          <w:sz w:val="32"/>
          <w:szCs w:val="32"/>
        </w:rPr>
        <w:t>人社局</w:t>
      </w:r>
      <w:proofErr w:type="gramEnd"/>
      <w:r w:rsidRPr="00DB499B">
        <w:rPr>
          <w:rFonts w:ascii="仿宋_GB2312" w:eastAsia="仿宋_GB2312" w:hAnsi="宋体" w:hint="eastAsia"/>
          <w:sz w:val="32"/>
          <w:szCs w:val="32"/>
        </w:rPr>
        <w:t>审核，报教育局核准后确定。</w:t>
      </w:r>
    </w:p>
    <w:p w:rsidR="00A8373D" w:rsidRPr="00DB499B" w:rsidRDefault="00A8373D" w:rsidP="00822ABA">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4.关于待岗人员</w:t>
      </w:r>
    </w:p>
    <w:p w:rsidR="00A8373D" w:rsidRPr="00DB499B" w:rsidRDefault="00A8373D" w:rsidP="00822ABA">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待岗人员原则上在上期聘用</w:t>
      </w:r>
      <w:proofErr w:type="gramStart"/>
      <w:r w:rsidRPr="00DB499B">
        <w:rPr>
          <w:rFonts w:ascii="仿宋_GB2312" w:eastAsia="仿宋_GB2312" w:hAnsi="宋体" w:hint="eastAsia"/>
          <w:sz w:val="32"/>
          <w:szCs w:val="32"/>
        </w:rPr>
        <w:t>学校跟岗学习</w:t>
      </w:r>
      <w:proofErr w:type="gramEnd"/>
      <w:r w:rsidRPr="00DB499B">
        <w:rPr>
          <w:rFonts w:ascii="仿宋_GB2312" w:eastAsia="仿宋_GB2312" w:hAnsi="宋体" w:hint="eastAsia"/>
          <w:sz w:val="32"/>
          <w:szCs w:val="32"/>
        </w:rPr>
        <w:t>，待岗期间应严格</w:t>
      </w:r>
      <w:r w:rsidRPr="00DB499B">
        <w:rPr>
          <w:rFonts w:ascii="仿宋_GB2312" w:eastAsia="仿宋_GB2312" w:hAnsi="宋体" w:hint="eastAsia"/>
          <w:sz w:val="32"/>
          <w:szCs w:val="32"/>
        </w:rPr>
        <w:lastRenderedPageBreak/>
        <w:t>遵守相关规章制度，服从学校工作安排，并由学校进行考核。待岗人员名单报县人力社保局、县财政局备案。</w:t>
      </w:r>
    </w:p>
    <w:p w:rsidR="00A8373D" w:rsidRPr="00DB499B" w:rsidRDefault="00A8373D" w:rsidP="00DB499B">
      <w:pPr>
        <w:pStyle w:val="a6"/>
        <w:shd w:val="clear" w:color="auto" w:fill="FFFFFF"/>
        <w:spacing w:beforeAutospacing="0" w:afterAutospacing="0" w:line="500" w:lineRule="exact"/>
        <w:ind w:firstLineChars="200" w:firstLine="640"/>
        <w:jc w:val="both"/>
        <w:rPr>
          <w:rFonts w:ascii="仿宋_GB2312" w:eastAsia="仿宋_GB2312" w:hAnsi="宋体" w:cs="Times New Roman"/>
          <w:kern w:val="2"/>
          <w:sz w:val="32"/>
          <w:szCs w:val="32"/>
        </w:rPr>
      </w:pPr>
      <w:r w:rsidRPr="00DB499B">
        <w:rPr>
          <w:rFonts w:ascii="仿宋_GB2312" w:eastAsia="仿宋_GB2312" w:hAnsi="宋体" w:cs="Times New Roman" w:hint="eastAsia"/>
          <w:kern w:val="2"/>
          <w:sz w:val="32"/>
          <w:szCs w:val="32"/>
        </w:rPr>
        <w:t>待岗期间，待岗人员只发放基本工资和50%的基础性绩效工资，不享受奖励性绩效工资，年终考核奖金按考核结果发放。根据任职资格和单位岗位空缺情况，待岗人员重新聘任上岗后，根据新聘岗位确定其工资待遇。</w:t>
      </w:r>
    </w:p>
    <w:p w:rsidR="00A8373D" w:rsidRPr="00DB499B" w:rsidRDefault="00A8373D" w:rsidP="00DB499B">
      <w:pPr>
        <w:spacing w:line="500" w:lineRule="exact"/>
        <w:rPr>
          <w:rFonts w:ascii="仿宋_GB2312" w:eastAsia="仿宋_GB2312" w:hAnsi="宋体"/>
          <w:sz w:val="32"/>
          <w:szCs w:val="32"/>
        </w:rPr>
      </w:pPr>
      <w:r w:rsidRPr="00DB499B">
        <w:rPr>
          <w:rFonts w:ascii="仿宋_GB2312" w:eastAsia="仿宋_GB2312" w:hAnsi="宋体" w:hint="eastAsia"/>
          <w:sz w:val="32"/>
          <w:szCs w:val="32"/>
        </w:rPr>
        <w:t xml:space="preserve">    待岗培训期最长不超过12个月，待岗培训满12个月后仍未聘任上岗或到新岗位后考核仍不合格的，学校可按规定程序解除聘用合同。</w:t>
      </w:r>
    </w:p>
    <w:p w:rsidR="00A8373D" w:rsidRPr="00DB499B" w:rsidRDefault="00A8373D" w:rsidP="00DB499B">
      <w:pPr>
        <w:spacing w:line="500" w:lineRule="exact"/>
        <w:ind w:firstLineChars="198" w:firstLine="636"/>
        <w:rPr>
          <w:rFonts w:ascii="仿宋_GB2312" w:eastAsia="仿宋_GB2312" w:hAnsi="宋体"/>
          <w:b/>
          <w:sz w:val="32"/>
          <w:szCs w:val="32"/>
        </w:rPr>
      </w:pPr>
      <w:r w:rsidRPr="00DB499B">
        <w:rPr>
          <w:rFonts w:ascii="仿宋_GB2312" w:eastAsia="仿宋_GB2312" w:hAnsi="宋体" w:hint="eastAsia"/>
          <w:b/>
          <w:sz w:val="32"/>
          <w:szCs w:val="32"/>
        </w:rPr>
        <w:t>四、试点工作要求</w:t>
      </w:r>
    </w:p>
    <w:p w:rsidR="00A8373D" w:rsidRPr="00DB499B" w:rsidRDefault="00A8373D" w:rsidP="00DB499B">
      <w:pPr>
        <w:spacing w:line="500" w:lineRule="exact"/>
        <w:ind w:firstLine="600"/>
        <w:rPr>
          <w:rFonts w:ascii="仿宋_GB2312" w:eastAsia="仿宋_GB2312" w:hAnsi="宋体"/>
          <w:sz w:val="32"/>
          <w:szCs w:val="32"/>
        </w:rPr>
      </w:pPr>
      <w:r w:rsidRPr="00DB499B">
        <w:rPr>
          <w:rFonts w:ascii="仿宋_GB2312" w:eastAsia="仿宋_GB2312" w:hAnsi="宋体" w:hint="eastAsia"/>
          <w:sz w:val="32"/>
          <w:szCs w:val="32"/>
        </w:rPr>
        <w:t>（一）提高认识，加强领导</w:t>
      </w:r>
    </w:p>
    <w:p w:rsidR="00A8373D" w:rsidRPr="00DB499B" w:rsidRDefault="00A8373D" w:rsidP="00DB499B">
      <w:pPr>
        <w:spacing w:line="500" w:lineRule="exact"/>
        <w:ind w:firstLineChars="200" w:firstLine="640"/>
        <w:rPr>
          <w:rFonts w:ascii="仿宋_GB2312" w:eastAsia="仿宋_GB2312" w:hAnsi="宋体"/>
          <w:sz w:val="32"/>
          <w:szCs w:val="32"/>
        </w:rPr>
      </w:pPr>
      <w:r w:rsidRPr="00DB499B">
        <w:rPr>
          <w:rFonts w:ascii="仿宋_GB2312" w:eastAsia="仿宋_GB2312" w:hAnsi="宋体" w:hint="eastAsia"/>
          <w:sz w:val="32"/>
          <w:szCs w:val="32"/>
        </w:rPr>
        <w:t>县教育局成立适岗竞聘工作领导小组，局长任组长，班子成员任副组长，各科室负责人为成员。领导小组下设办公室，人事分管领导兼任办公室主任。同时根据需要成立县适岗竞聘工作小组，由</w:t>
      </w:r>
      <w:r w:rsidR="00D93424" w:rsidRPr="00DB499B">
        <w:rPr>
          <w:rFonts w:ascii="仿宋_GB2312" w:eastAsia="仿宋_GB2312" w:hAnsi="宋体" w:hint="eastAsia"/>
          <w:sz w:val="32"/>
          <w:szCs w:val="32"/>
        </w:rPr>
        <w:t>职能科室</w:t>
      </w:r>
      <w:r w:rsidRPr="00DB499B">
        <w:rPr>
          <w:rFonts w:ascii="仿宋_GB2312" w:eastAsia="仿宋_GB2312" w:hAnsi="宋体" w:hint="eastAsia"/>
          <w:sz w:val="32"/>
          <w:szCs w:val="32"/>
        </w:rPr>
        <w:t>人员和试点学校联系干部组成。试点学校要坚持解放思想、与时俱进、改革创新，切实增强深化教育人事制度改革的责任感和使命感。试点学校</w:t>
      </w:r>
      <w:r w:rsidR="00D93424" w:rsidRPr="00DB499B">
        <w:rPr>
          <w:rFonts w:ascii="仿宋_GB2312" w:eastAsia="仿宋_GB2312" w:hAnsi="宋体" w:hint="eastAsia"/>
          <w:sz w:val="32"/>
          <w:szCs w:val="32"/>
        </w:rPr>
        <w:t>适岗</w:t>
      </w:r>
      <w:r w:rsidRPr="00DB499B">
        <w:rPr>
          <w:rFonts w:ascii="仿宋_GB2312" w:eastAsia="仿宋_GB2312" w:hAnsi="宋体" w:hint="eastAsia"/>
          <w:sz w:val="32"/>
          <w:szCs w:val="32"/>
        </w:rPr>
        <w:t>竞聘工作领导小组和</w:t>
      </w:r>
      <w:r w:rsidR="00D93424" w:rsidRPr="00DB499B">
        <w:rPr>
          <w:rFonts w:ascii="仿宋_GB2312" w:eastAsia="仿宋_GB2312" w:hAnsi="宋体" w:hint="eastAsia"/>
          <w:sz w:val="32"/>
          <w:szCs w:val="32"/>
        </w:rPr>
        <w:t>监督</w:t>
      </w:r>
      <w:r w:rsidRPr="00DB499B">
        <w:rPr>
          <w:rFonts w:ascii="仿宋_GB2312" w:eastAsia="仿宋_GB2312" w:hAnsi="宋体" w:hint="eastAsia"/>
          <w:sz w:val="32"/>
          <w:szCs w:val="32"/>
        </w:rPr>
        <w:t>小组，要密切配合，按照职能分工，做好岗位竞聘相关工作。</w:t>
      </w:r>
    </w:p>
    <w:p w:rsidR="00A8373D" w:rsidRPr="00DB499B" w:rsidRDefault="00A8373D" w:rsidP="00DB499B">
      <w:pPr>
        <w:numPr>
          <w:ilvl w:val="0"/>
          <w:numId w:val="3"/>
        </w:numPr>
        <w:spacing w:line="500" w:lineRule="exact"/>
        <w:ind w:firstLine="600"/>
        <w:rPr>
          <w:rFonts w:ascii="仿宋_GB2312" w:eastAsia="仿宋_GB2312" w:hAnsi="宋体"/>
          <w:sz w:val="32"/>
          <w:szCs w:val="32"/>
        </w:rPr>
      </w:pPr>
      <w:r w:rsidRPr="00DB499B">
        <w:rPr>
          <w:rFonts w:ascii="仿宋_GB2312" w:eastAsia="仿宋_GB2312" w:hAnsi="宋体" w:hint="eastAsia"/>
          <w:sz w:val="32"/>
          <w:szCs w:val="32"/>
        </w:rPr>
        <w:t>统筹规划，精心组织</w:t>
      </w:r>
    </w:p>
    <w:p w:rsidR="00A8373D" w:rsidRPr="00DB499B" w:rsidRDefault="00A8373D" w:rsidP="00DB499B">
      <w:pPr>
        <w:spacing w:line="500" w:lineRule="exact"/>
        <w:rPr>
          <w:rFonts w:ascii="仿宋_GB2312" w:eastAsia="仿宋_GB2312" w:hAnsi="宋体"/>
          <w:sz w:val="32"/>
          <w:szCs w:val="32"/>
        </w:rPr>
      </w:pPr>
      <w:r w:rsidRPr="00DB499B">
        <w:rPr>
          <w:rFonts w:ascii="仿宋_GB2312" w:eastAsia="仿宋_GB2312" w:hAnsi="宋体" w:hint="eastAsia"/>
          <w:sz w:val="32"/>
          <w:szCs w:val="32"/>
        </w:rPr>
        <w:t xml:space="preserve">    试点学校要根据有关工作会议和文件精神，统筹规划，周密部署，精心组织。试点学校要组织教师认真学习贯彻落实相关文件精神，使政策知晓率达100%，并深入细致地做好政策解释、舆论宣传和思想政治工作，引导广大教师积极支持和参与改革，努力营造促进改革的良好环境和氛围。</w:t>
      </w:r>
    </w:p>
    <w:p w:rsidR="00A8373D" w:rsidRPr="00DB499B" w:rsidRDefault="00A8373D" w:rsidP="00DB499B">
      <w:pPr>
        <w:spacing w:line="500" w:lineRule="exact"/>
        <w:rPr>
          <w:rFonts w:ascii="仿宋_GB2312" w:eastAsia="仿宋_GB2312" w:hAnsi="宋体"/>
          <w:sz w:val="32"/>
          <w:szCs w:val="32"/>
        </w:rPr>
      </w:pPr>
      <w:r w:rsidRPr="00DB499B">
        <w:rPr>
          <w:rFonts w:ascii="仿宋_GB2312" w:eastAsia="仿宋_GB2312" w:hAnsi="宋体" w:hint="eastAsia"/>
          <w:sz w:val="32"/>
          <w:szCs w:val="32"/>
        </w:rPr>
        <w:t xml:space="preserve">   （三）严明纪律，平稳推进</w:t>
      </w:r>
    </w:p>
    <w:p w:rsidR="00A8373D" w:rsidRPr="00DB499B" w:rsidRDefault="00A8373D" w:rsidP="00DB499B">
      <w:pPr>
        <w:spacing w:line="500" w:lineRule="exact"/>
        <w:rPr>
          <w:rFonts w:ascii="仿宋_GB2312" w:eastAsia="仿宋_GB2312" w:hAnsi="宋体"/>
          <w:sz w:val="32"/>
          <w:szCs w:val="32"/>
        </w:rPr>
      </w:pPr>
      <w:r w:rsidRPr="00DB499B">
        <w:rPr>
          <w:rFonts w:ascii="仿宋_GB2312" w:eastAsia="仿宋_GB2312" w:hAnsi="宋体" w:hint="eastAsia"/>
          <w:sz w:val="32"/>
          <w:szCs w:val="32"/>
        </w:rPr>
        <w:t xml:space="preserve">    试点学校要严格执行有关政策规定，坚持原则，坚持走群众路线，严格工作程序和工作纪律，杜绝暗箱操作行为，切实保证</w:t>
      </w:r>
      <w:r w:rsidRPr="00DB499B">
        <w:rPr>
          <w:rFonts w:ascii="仿宋_GB2312" w:eastAsia="仿宋_GB2312" w:hAnsi="宋体" w:hint="eastAsia"/>
          <w:sz w:val="32"/>
          <w:szCs w:val="32"/>
        </w:rPr>
        <w:lastRenderedPageBreak/>
        <w:t>教职工的知情权，维护好教职工的合法权益。对违反规定滥用职权、打击报复、以权谋私的，要追究相关人员责任。</w:t>
      </w:r>
    </w:p>
    <w:p w:rsidR="00A8373D" w:rsidRPr="00DB499B" w:rsidRDefault="00A8373D" w:rsidP="00DB499B">
      <w:pPr>
        <w:spacing w:line="500" w:lineRule="exact"/>
        <w:rPr>
          <w:rFonts w:ascii="仿宋_GB2312" w:eastAsia="仿宋_GB2312" w:hAnsi="宋体"/>
          <w:sz w:val="32"/>
          <w:szCs w:val="32"/>
        </w:rPr>
      </w:pPr>
      <w:r w:rsidRPr="00DB499B">
        <w:rPr>
          <w:rFonts w:ascii="仿宋_GB2312" w:eastAsia="仿宋_GB2312" w:hAnsi="宋体" w:hint="eastAsia"/>
          <w:sz w:val="32"/>
          <w:szCs w:val="32"/>
        </w:rPr>
        <w:t xml:space="preserve">   （四）认真总结，及时汇报</w:t>
      </w:r>
    </w:p>
    <w:p w:rsidR="00A8373D" w:rsidRPr="00DB499B" w:rsidRDefault="00A8373D" w:rsidP="00DB499B">
      <w:pPr>
        <w:spacing w:line="500" w:lineRule="exact"/>
        <w:rPr>
          <w:rFonts w:ascii="仿宋_GB2312" w:eastAsia="仿宋_GB2312" w:hAnsi="宋体"/>
          <w:sz w:val="32"/>
          <w:szCs w:val="32"/>
        </w:rPr>
      </w:pPr>
      <w:r w:rsidRPr="00DB499B">
        <w:rPr>
          <w:rFonts w:ascii="仿宋_GB2312" w:eastAsia="仿宋_GB2312" w:hAnsi="宋体" w:hint="eastAsia"/>
          <w:sz w:val="32"/>
          <w:szCs w:val="32"/>
        </w:rPr>
        <w:t xml:space="preserve">    试点学校要认真总结经验，发现、研究和解决改革试点工作中出现的新情况、新问题，试点工作进展情况和重要情况要及时报送县教育局。</w:t>
      </w:r>
    </w:p>
    <w:p w:rsidR="00A8373D" w:rsidRPr="00DB499B" w:rsidRDefault="00A8373D" w:rsidP="00DB499B">
      <w:pPr>
        <w:spacing w:line="500" w:lineRule="exact"/>
        <w:ind w:firstLine="600"/>
        <w:rPr>
          <w:rFonts w:ascii="仿宋_GB2312" w:eastAsia="仿宋_GB2312" w:hAnsi="宋体"/>
          <w:b/>
          <w:sz w:val="32"/>
          <w:szCs w:val="32"/>
        </w:rPr>
      </w:pPr>
      <w:r w:rsidRPr="00DB499B">
        <w:rPr>
          <w:rFonts w:ascii="仿宋_GB2312" w:eastAsia="仿宋_GB2312" w:hAnsi="宋体" w:hint="eastAsia"/>
          <w:b/>
          <w:sz w:val="32"/>
          <w:szCs w:val="32"/>
        </w:rPr>
        <w:t>五、本方案由县教育局负责解释。</w:t>
      </w:r>
    </w:p>
    <w:p w:rsidR="00DB499B" w:rsidRDefault="00DB499B" w:rsidP="00DB499B">
      <w:pPr>
        <w:spacing w:line="500" w:lineRule="exact"/>
        <w:ind w:firstLineChars="700" w:firstLine="2240"/>
        <w:jc w:val="left"/>
        <w:rPr>
          <w:rFonts w:ascii="仿宋_GB2312" w:eastAsia="仿宋_GB2312" w:hAnsi="微软雅黑"/>
          <w:sz w:val="32"/>
          <w:szCs w:val="32"/>
        </w:rPr>
      </w:pPr>
    </w:p>
    <w:p w:rsidR="00DB499B" w:rsidRDefault="00DB499B" w:rsidP="00DB499B">
      <w:pPr>
        <w:spacing w:line="500" w:lineRule="exact"/>
        <w:ind w:firstLineChars="700" w:firstLine="2240"/>
        <w:jc w:val="left"/>
        <w:rPr>
          <w:rFonts w:ascii="仿宋_GB2312" w:eastAsia="仿宋_GB2312" w:hAnsi="微软雅黑"/>
          <w:sz w:val="32"/>
          <w:szCs w:val="32"/>
        </w:rPr>
      </w:pPr>
    </w:p>
    <w:p w:rsidR="00DB499B" w:rsidRDefault="00DB499B" w:rsidP="00DB499B">
      <w:pPr>
        <w:spacing w:line="500" w:lineRule="exact"/>
        <w:ind w:firstLineChars="800" w:firstLine="2560"/>
        <w:rPr>
          <w:rFonts w:ascii="仿宋_GB2312" w:eastAsia="仿宋_GB2312" w:hAnsi="微软雅黑"/>
          <w:sz w:val="32"/>
          <w:szCs w:val="32"/>
        </w:rPr>
      </w:pPr>
    </w:p>
    <w:p w:rsidR="00DB499B" w:rsidRDefault="00DB499B" w:rsidP="00DB499B">
      <w:pPr>
        <w:spacing w:line="500" w:lineRule="exact"/>
        <w:ind w:firstLineChars="800" w:firstLine="2560"/>
        <w:rPr>
          <w:rFonts w:ascii="仿宋_GB2312" w:eastAsia="仿宋_GB2312" w:hAnsi="微软雅黑"/>
          <w:sz w:val="32"/>
          <w:szCs w:val="32"/>
        </w:rPr>
      </w:pPr>
    </w:p>
    <w:p w:rsidR="00DB499B" w:rsidRDefault="00DB499B" w:rsidP="00DB499B">
      <w:pPr>
        <w:spacing w:line="500" w:lineRule="exact"/>
        <w:ind w:firstLineChars="800" w:firstLine="2560"/>
        <w:rPr>
          <w:rFonts w:ascii="仿宋_GB2312" w:eastAsia="仿宋_GB2312" w:hAnsi="微软雅黑"/>
          <w:sz w:val="32"/>
          <w:szCs w:val="32"/>
        </w:rPr>
      </w:pPr>
    </w:p>
    <w:p w:rsidR="00924697" w:rsidRDefault="00924697" w:rsidP="00DB499B">
      <w:pPr>
        <w:spacing w:line="500" w:lineRule="exact"/>
        <w:ind w:firstLineChars="800" w:firstLine="2560"/>
        <w:rPr>
          <w:rFonts w:ascii="仿宋_GB2312" w:eastAsia="仿宋_GB2312" w:hAnsi="微软雅黑"/>
          <w:sz w:val="32"/>
          <w:szCs w:val="32"/>
        </w:rPr>
      </w:pPr>
    </w:p>
    <w:p w:rsidR="00924697" w:rsidRDefault="00924697" w:rsidP="00DB499B">
      <w:pPr>
        <w:spacing w:line="500" w:lineRule="exact"/>
        <w:ind w:firstLineChars="800" w:firstLine="2560"/>
        <w:rPr>
          <w:rFonts w:ascii="仿宋_GB2312" w:eastAsia="仿宋_GB2312" w:hAnsi="微软雅黑"/>
          <w:sz w:val="32"/>
          <w:szCs w:val="32"/>
        </w:rPr>
      </w:pPr>
    </w:p>
    <w:p w:rsidR="00924697" w:rsidRDefault="00924697" w:rsidP="00DB499B">
      <w:pPr>
        <w:spacing w:line="500" w:lineRule="exact"/>
        <w:ind w:firstLineChars="800" w:firstLine="2560"/>
        <w:rPr>
          <w:rFonts w:ascii="仿宋_GB2312" w:eastAsia="仿宋_GB2312" w:hAnsi="微软雅黑"/>
          <w:sz w:val="32"/>
          <w:szCs w:val="32"/>
        </w:rPr>
      </w:pPr>
    </w:p>
    <w:p w:rsidR="00924697" w:rsidRDefault="00924697" w:rsidP="00DB499B">
      <w:pPr>
        <w:spacing w:line="500" w:lineRule="exact"/>
        <w:ind w:firstLineChars="800" w:firstLine="2560"/>
        <w:rPr>
          <w:rFonts w:ascii="仿宋_GB2312" w:eastAsia="仿宋_GB2312" w:hAnsi="微软雅黑"/>
          <w:sz w:val="32"/>
          <w:szCs w:val="32"/>
        </w:rPr>
      </w:pPr>
    </w:p>
    <w:p w:rsidR="00924697" w:rsidRDefault="00924697" w:rsidP="00DB499B">
      <w:pPr>
        <w:spacing w:line="500" w:lineRule="exact"/>
        <w:ind w:firstLineChars="800" w:firstLine="2560"/>
        <w:rPr>
          <w:rFonts w:ascii="仿宋_GB2312" w:eastAsia="仿宋_GB2312" w:hAnsi="微软雅黑"/>
          <w:sz w:val="32"/>
          <w:szCs w:val="32"/>
        </w:rPr>
      </w:pPr>
    </w:p>
    <w:p w:rsidR="00924697" w:rsidRDefault="00924697" w:rsidP="00DB499B">
      <w:pPr>
        <w:spacing w:line="500" w:lineRule="exact"/>
        <w:ind w:firstLineChars="800" w:firstLine="2560"/>
        <w:rPr>
          <w:rFonts w:ascii="仿宋_GB2312" w:eastAsia="仿宋_GB2312" w:hAnsi="微软雅黑"/>
          <w:sz w:val="32"/>
          <w:szCs w:val="32"/>
        </w:rPr>
      </w:pPr>
    </w:p>
    <w:p w:rsidR="00924697" w:rsidRDefault="00924697" w:rsidP="00DB499B">
      <w:pPr>
        <w:spacing w:line="500" w:lineRule="exact"/>
        <w:ind w:firstLineChars="800" w:firstLine="2560"/>
        <w:rPr>
          <w:rFonts w:ascii="仿宋_GB2312" w:eastAsia="仿宋_GB2312" w:hAnsi="微软雅黑"/>
          <w:sz w:val="32"/>
          <w:szCs w:val="32"/>
        </w:rPr>
      </w:pPr>
    </w:p>
    <w:p w:rsidR="00811871" w:rsidRDefault="00811871" w:rsidP="00DB499B">
      <w:pPr>
        <w:spacing w:line="500" w:lineRule="exact"/>
        <w:ind w:firstLineChars="800" w:firstLine="2560"/>
        <w:rPr>
          <w:rFonts w:ascii="仿宋_GB2312" w:eastAsia="仿宋_GB2312" w:hAnsi="微软雅黑"/>
          <w:sz w:val="32"/>
          <w:szCs w:val="32"/>
        </w:rPr>
      </w:pPr>
    </w:p>
    <w:p w:rsidR="00811871" w:rsidRDefault="00811871" w:rsidP="00DB499B">
      <w:pPr>
        <w:spacing w:line="500" w:lineRule="exact"/>
        <w:ind w:firstLineChars="800" w:firstLine="2560"/>
        <w:rPr>
          <w:rFonts w:ascii="仿宋_GB2312" w:eastAsia="仿宋_GB2312" w:hAnsi="微软雅黑"/>
          <w:sz w:val="32"/>
          <w:szCs w:val="32"/>
        </w:rPr>
      </w:pPr>
    </w:p>
    <w:p w:rsidR="00811871" w:rsidRDefault="00811871" w:rsidP="00DB499B">
      <w:pPr>
        <w:spacing w:line="500" w:lineRule="exact"/>
        <w:ind w:firstLineChars="800" w:firstLine="2560"/>
        <w:rPr>
          <w:rFonts w:ascii="仿宋_GB2312" w:eastAsia="仿宋_GB2312" w:hAnsi="微软雅黑"/>
          <w:sz w:val="32"/>
          <w:szCs w:val="32"/>
        </w:rPr>
      </w:pPr>
    </w:p>
    <w:p w:rsidR="00811871" w:rsidRDefault="00811871" w:rsidP="00DB499B">
      <w:pPr>
        <w:spacing w:line="500" w:lineRule="exact"/>
        <w:ind w:firstLineChars="800" w:firstLine="2560"/>
        <w:rPr>
          <w:rFonts w:ascii="仿宋_GB2312" w:eastAsia="仿宋_GB2312" w:hAnsi="微软雅黑"/>
          <w:sz w:val="32"/>
          <w:szCs w:val="32"/>
        </w:rPr>
      </w:pPr>
    </w:p>
    <w:p w:rsidR="00924697" w:rsidRDefault="00924697" w:rsidP="00DB499B">
      <w:pPr>
        <w:spacing w:line="500" w:lineRule="exact"/>
        <w:ind w:firstLineChars="800" w:firstLine="2560"/>
        <w:rPr>
          <w:rFonts w:ascii="仿宋_GB2312" w:eastAsia="仿宋_GB2312" w:hAnsi="微软雅黑"/>
          <w:sz w:val="32"/>
          <w:szCs w:val="32"/>
        </w:rPr>
      </w:pPr>
    </w:p>
    <w:p w:rsidR="00924697" w:rsidRPr="00674527" w:rsidRDefault="00924697" w:rsidP="00924697">
      <w:pPr>
        <w:spacing w:line="220" w:lineRule="exact"/>
        <w:rPr>
          <w:rFonts w:ascii="方正小标宋简体" w:eastAsia="方正小标宋简体" w:hAnsi="仿宋"/>
          <w:b/>
          <w:sz w:val="24"/>
        </w:rPr>
      </w:pPr>
      <w:r w:rsidRPr="00674527">
        <w:rPr>
          <w:rFonts w:ascii="方正小标宋简体" w:eastAsia="方正小标宋简体" w:hAnsi="宋体" w:hint="eastAsia"/>
          <w:b/>
          <w:sz w:val="24"/>
        </w:rPr>
        <w:t>—</w:t>
      </w:r>
      <w:r w:rsidRPr="00674527">
        <w:rPr>
          <w:rFonts w:ascii="方正小标宋简体" w:eastAsia="方正小标宋简体" w:hAnsi="仿宋" w:hint="eastAsia"/>
          <w:b/>
          <w:sz w:val="24"/>
        </w:rPr>
        <w:t>—</w:t>
      </w:r>
      <w:proofErr w:type="gramStart"/>
      <w:r w:rsidRPr="00674527">
        <w:rPr>
          <w:rFonts w:ascii="方正小标宋简体" w:eastAsia="方正小标宋简体" w:hAnsi="仿宋" w:hint="eastAsia"/>
          <w:b/>
          <w:sz w:val="24"/>
        </w:rPr>
        <w:t>———</w:t>
      </w:r>
      <w:r>
        <w:rPr>
          <w:rFonts w:ascii="方正小标宋简体" w:eastAsia="方正小标宋简体" w:hAnsi="仿宋" w:hint="eastAsia"/>
          <w:b/>
          <w:sz w:val="24"/>
        </w:rPr>
        <w:t>———————————————————————————————</w:t>
      </w:r>
      <w:proofErr w:type="gramEnd"/>
    </w:p>
    <w:p w:rsidR="00924697" w:rsidRPr="007479EC" w:rsidRDefault="00924697" w:rsidP="00924697">
      <w:pPr>
        <w:widowControl/>
        <w:tabs>
          <w:tab w:val="left" w:pos="1918"/>
        </w:tabs>
        <w:spacing w:line="320" w:lineRule="exact"/>
        <w:ind w:firstLineChars="100" w:firstLine="280"/>
        <w:jc w:val="left"/>
        <w:rPr>
          <w:rFonts w:ascii="仿宋_GB2312" w:eastAsia="仿宋_GB2312" w:hAnsi="仿宋"/>
          <w:sz w:val="28"/>
          <w:szCs w:val="28"/>
        </w:rPr>
      </w:pPr>
      <w:r w:rsidRPr="007479EC">
        <w:rPr>
          <w:rFonts w:ascii="仿宋_GB2312" w:eastAsia="仿宋_GB2312" w:hAnsi="仿宋" w:hint="eastAsia"/>
          <w:sz w:val="28"/>
          <w:szCs w:val="28"/>
        </w:rPr>
        <w:t>抄送：</w:t>
      </w:r>
      <w:r>
        <w:rPr>
          <w:rFonts w:ascii="仿宋_GB2312" w:eastAsia="仿宋_GB2312" w:hAnsi="仿宋" w:hint="eastAsia"/>
          <w:kern w:val="0"/>
          <w:sz w:val="28"/>
        </w:rPr>
        <w:t>县府办、县委宣传部，陈新森部长、吴志军副县长</w:t>
      </w:r>
      <w:r w:rsidRPr="000E754A">
        <w:rPr>
          <w:rFonts w:ascii="仿宋_GB2312" w:eastAsia="仿宋_GB2312" w:hAnsi="仿宋" w:hint="eastAsia"/>
          <w:kern w:val="0"/>
          <w:sz w:val="28"/>
        </w:rPr>
        <w:t>。</w:t>
      </w:r>
    </w:p>
    <w:p w:rsidR="00924697" w:rsidRPr="00AD2EED" w:rsidRDefault="00924697" w:rsidP="00924697">
      <w:pPr>
        <w:spacing w:line="220" w:lineRule="exact"/>
        <w:rPr>
          <w:rFonts w:ascii="仿宋" w:eastAsia="仿宋" w:hAnsi="仿宋"/>
          <w:b/>
          <w:sz w:val="24"/>
        </w:rPr>
      </w:pPr>
      <w:r w:rsidRPr="00674527">
        <w:rPr>
          <w:rFonts w:ascii="方正小标宋简体" w:eastAsia="方正小标宋简体" w:hAnsi="宋体" w:hint="eastAsia"/>
          <w:b/>
          <w:sz w:val="24"/>
        </w:rPr>
        <w:t>——</w:t>
      </w:r>
      <w:proofErr w:type="gramStart"/>
      <w:r w:rsidRPr="00674527">
        <w:rPr>
          <w:rFonts w:ascii="方正小标宋简体" w:eastAsia="方正小标宋简体" w:hAnsi="宋体" w:hint="eastAsia"/>
          <w:b/>
          <w:sz w:val="24"/>
        </w:rPr>
        <w:t>———</w:t>
      </w:r>
      <w:r>
        <w:rPr>
          <w:rFonts w:ascii="方正小标宋简体" w:eastAsia="方正小标宋简体" w:hAnsi="宋体" w:hint="eastAsia"/>
          <w:b/>
          <w:sz w:val="24"/>
        </w:rPr>
        <w:t>———————————————————————————————</w:t>
      </w:r>
      <w:proofErr w:type="gramEnd"/>
    </w:p>
    <w:p w:rsidR="00924697" w:rsidRPr="007479EC" w:rsidRDefault="00924697" w:rsidP="00924697">
      <w:pPr>
        <w:pBdr>
          <w:bottom w:val="single" w:sz="6" w:space="1" w:color="auto"/>
        </w:pBdr>
        <w:spacing w:line="340" w:lineRule="exact"/>
        <w:ind w:firstLineChars="100" w:firstLine="280"/>
        <w:jc w:val="left"/>
        <w:rPr>
          <w:rFonts w:ascii="仿宋_GB2312" w:eastAsia="仿宋_GB2312" w:hAnsi="仿宋"/>
          <w:sz w:val="28"/>
          <w:szCs w:val="28"/>
        </w:rPr>
      </w:pPr>
      <w:r w:rsidRPr="007479EC">
        <w:rPr>
          <w:rFonts w:ascii="仿宋_GB2312" w:eastAsia="仿宋_GB2312" w:hAnsi="仿宋" w:hint="eastAsia"/>
          <w:sz w:val="28"/>
          <w:szCs w:val="28"/>
        </w:rPr>
        <w:t>磐安县教育局办公室</w:t>
      </w:r>
      <w:r>
        <w:rPr>
          <w:rFonts w:ascii="仿宋_GB2312" w:eastAsia="仿宋_GB2312" w:hAnsi="仿宋" w:hint="eastAsia"/>
          <w:sz w:val="28"/>
          <w:szCs w:val="28"/>
        </w:rPr>
        <w:t xml:space="preserve">                      </w:t>
      </w:r>
      <w:r w:rsidRPr="007479EC">
        <w:rPr>
          <w:rFonts w:ascii="仿宋_GB2312" w:eastAsia="仿宋_GB2312" w:hAnsi="仿宋" w:hint="eastAsia"/>
          <w:sz w:val="28"/>
          <w:szCs w:val="28"/>
        </w:rPr>
        <w:t>201</w:t>
      </w:r>
      <w:r>
        <w:rPr>
          <w:rFonts w:ascii="仿宋_GB2312" w:eastAsia="仿宋_GB2312" w:hAnsi="仿宋" w:hint="eastAsia"/>
          <w:sz w:val="28"/>
          <w:szCs w:val="28"/>
        </w:rPr>
        <w:t>8</w:t>
      </w:r>
      <w:r w:rsidRPr="007479EC">
        <w:rPr>
          <w:rFonts w:ascii="仿宋_GB2312" w:eastAsia="仿宋_GB2312" w:hAnsi="仿宋" w:hint="eastAsia"/>
          <w:sz w:val="28"/>
          <w:szCs w:val="28"/>
        </w:rPr>
        <w:t>年</w:t>
      </w:r>
      <w:r>
        <w:rPr>
          <w:rFonts w:ascii="仿宋_GB2312" w:eastAsia="仿宋_GB2312" w:hAnsi="仿宋" w:hint="eastAsia"/>
          <w:sz w:val="28"/>
          <w:szCs w:val="28"/>
        </w:rPr>
        <w:t>6</w:t>
      </w:r>
      <w:r w:rsidRPr="007479EC">
        <w:rPr>
          <w:rFonts w:ascii="仿宋_GB2312" w:eastAsia="仿宋_GB2312" w:hAnsi="仿宋" w:hint="eastAsia"/>
          <w:sz w:val="28"/>
          <w:szCs w:val="28"/>
        </w:rPr>
        <w:t>月</w:t>
      </w:r>
      <w:r>
        <w:rPr>
          <w:rFonts w:ascii="仿宋_GB2312" w:eastAsia="仿宋_GB2312" w:hAnsi="仿宋" w:hint="eastAsia"/>
          <w:sz w:val="28"/>
          <w:szCs w:val="28"/>
        </w:rPr>
        <w:t>25</w:t>
      </w:r>
      <w:r w:rsidRPr="007479EC">
        <w:rPr>
          <w:rFonts w:ascii="仿宋_GB2312" w:eastAsia="仿宋_GB2312" w:hAnsi="仿宋" w:hint="eastAsia"/>
          <w:sz w:val="28"/>
          <w:szCs w:val="28"/>
        </w:rPr>
        <w:t>日印发</w:t>
      </w:r>
    </w:p>
    <w:sectPr w:rsidR="00924697" w:rsidRPr="007479EC" w:rsidSect="00DB499B">
      <w:footerReference w:type="even" r:id="rId9"/>
      <w:footerReference w:type="default" r:id="rId10"/>
      <w:pgSz w:w="11906" w:h="16838"/>
      <w:pgMar w:top="1701" w:right="1474" w:bottom="1531"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AE" w:rsidRDefault="00EC56AE" w:rsidP="009303BE">
      <w:r>
        <w:separator/>
      </w:r>
    </w:p>
  </w:endnote>
  <w:endnote w:type="continuationSeparator" w:id="0">
    <w:p w:rsidR="00EC56AE" w:rsidRDefault="00EC56AE" w:rsidP="0093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题">
    <w:altName w:val="宋体"/>
    <w:panose1 w:val="00000000000000000000"/>
    <w:charset w:val="86"/>
    <w:family w:val="roman"/>
    <w:notTrueType/>
    <w:pitch w:val="default"/>
  </w:font>
  <w:font w:name="微软雅黑">
    <w:panose1 w:val="020B0503020204020204"/>
    <w:charset w:val="86"/>
    <w:family w:val="swiss"/>
    <w:pitch w:val="variable"/>
    <w:sig w:usb0="80000287" w:usb1="280F3C52" w:usb2="00000016" w:usb3="00000000" w:csb0="0004001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572769"/>
      <w:docPartObj>
        <w:docPartGallery w:val="Page Numbers (Bottom of Page)"/>
        <w:docPartUnique/>
      </w:docPartObj>
    </w:sdtPr>
    <w:sdtEndPr/>
    <w:sdtContent>
      <w:p w:rsidR="00DB499B" w:rsidRDefault="00DB499B">
        <w:pPr>
          <w:pStyle w:val="a3"/>
        </w:pPr>
        <w:r>
          <w:fldChar w:fldCharType="begin"/>
        </w:r>
        <w:r>
          <w:instrText>PAGE   \* MERGEFORMAT</w:instrText>
        </w:r>
        <w:r>
          <w:fldChar w:fldCharType="separate"/>
        </w:r>
        <w:r w:rsidR="005B1D91" w:rsidRPr="005B1D91">
          <w:rPr>
            <w:noProof/>
            <w:lang w:val="zh-CN"/>
          </w:rPr>
          <w:t>-</w:t>
        </w:r>
        <w:r w:rsidR="005B1D91">
          <w:rPr>
            <w:noProof/>
          </w:rPr>
          <w:t xml:space="preserve"> 2 -</w:t>
        </w:r>
        <w:r>
          <w:fldChar w:fldCharType="end"/>
        </w:r>
      </w:p>
    </w:sdtContent>
  </w:sdt>
  <w:p w:rsidR="002C3563" w:rsidRDefault="00EC56A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795289"/>
      <w:docPartObj>
        <w:docPartGallery w:val="Page Numbers (Bottom of Page)"/>
        <w:docPartUnique/>
      </w:docPartObj>
    </w:sdtPr>
    <w:sdtEndPr/>
    <w:sdtContent>
      <w:p w:rsidR="00DB499B" w:rsidRDefault="00DB499B">
        <w:pPr>
          <w:pStyle w:val="a3"/>
          <w:jc w:val="right"/>
        </w:pPr>
        <w:r>
          <w:fldChar w:fldCharType="begin"/>
        </w:r>
        <w:r>
          <w:instrText>PAGE   \* MERGEFORMAT</w:instrText>
        </w:r>
        <w:r>
          <w:fldChar w:fldCharType="separate"/>
        </w:r>
        <w:r w:rsidR="005B1D91" w:rsidRPr="005B1D91">
          <w:rPr>
            <w:noProof/>
            <w:lang w:val="zh-CN"/>
          </w:rPr>
          <w:t>-</w:t>
        </w:r>
        <w:r w:rsidR="005B1D91">
          <w:rPr>
            <w:noProof/>
          </w:rPr>
          <w:t xml:space="preserve"> 1 -</w:t>
        </w:r>
        <w:r>
          <w:fldChar w:fldCharType="end"/>
        </w:r>
      </w:p>
    </w:sdtContent>
  </w:sdt>
  <w:p w:rsidR="002C3563" w:rsidRDefault="00EC56A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AE" w:rsidRDefault="00EC56AE" w:rsidP="009303BE">
      <w:r>
        <w:separator/>
      </w:r>
    </w:p>
  </w:footnote>
  <w:footnote w:type="continuationSeparator" w:id="0">
    <w:p w:rsidR="00EC56AE" w:rsidRDefault="00EC56AE" w:rsidP="00930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2676"/>
    <w:multiLevelType w:val="hybridMultilevel"/>
    <w:tmpl w:val="6594719C"/>
    <w:lvl w:ilvl="0" w:tplc="EBE42C28">
      <w:start w:val="5"/>
      <w:numFmt w:val="japaneseCounting"/>
      <w:lvlText w:val="%1、"/>
      <w:lvlJc w:val="left"/>
      <w:pPr>
        <w:tabs>
          <w:tab w:val="num" w:pos="1316"/>
        </w:tabs>
        <w:ind w:left="1316" w:hanging="720"/>
      </w:pPr>
      <w:rPr>
        <w:rFonts w:hint="default"/>
      </w:rPr>
    </w:lvl>
    <w:lvl w:ilvl="1" w:tplc="04090019" w:tentative="1">
      <w:start w:val="1"/>
      <w:numFmt w:val="lowerLetter"/>
      <w:lvlText w:val="%2)"/>
      <w:lvlJc w:val="left"/>
      <w:pPr>
        <w:tabs>
          <w:tab w:val="num" w:pos="1436"/>
        </w:tabs>
        <w:ind w:left="1436" w:hanging="420"/>
      </w:pPr>
    </w:lvl>
    <w:lvl w:ilvl="2" w:tplc="0409001B" w:tentative="1">
      <w:start w:val="1"/>
      <w:numFmt w:val="lowerRoman"/>
      <w:lvlText w:val="%3."/>
      <w:lvlJc w:val="right"/>
      <w:pPr>
        <w:tabs>
          <w:tab w:val="num" w:pos="1856"/>
        </w:tabs>
        <w:ind w:left="1856" w:hanging="420"/>
      </w:pPr>
    </w:lvl>
    <w:lvl w:ilvl="3" w:tplc="0409000F" w:tentative="1">
      <w:start w:val="1"/>
      <w:numFmt w:val="decimal"/>
      <w:lvlText w:val="%4."/>
      <w:lvlJc w:val="left"/>
      <w:pPr>
        <w:tabs>
          <w:tab w:val="num" w:pos="2276"/>
        </w:tabs>
        <w:ind w:left="2276" w:hanging="420"/>
      </w:pPr>
    </w:lvl>
    <w:lvl w:ilvl="4" w:tplc="04090019" w:tentative="1">
      <w:start w:val="1"/>
      <w:numFmt w:val="lowerLetter"/>
      <w:lvlText w:val="%5)"/>
      <w:lvlJc w:val="left"/>
      <w:pPr>
        <w:tabs>
          <w:tab w:val="num" w:pos="2696"/>
        </w:tabs>
        <w:ind w:left="2696" w:hanging="420"/>
      </w:pPr>
    </w:lvl>
    <w:lvl w:ilvl="5" w:tplc="0409001B" w:tentative="1">
      <w:start w:val="1"/>
      <w:numFmt w:val="lowerRoman"/>
      <w:lvlText w:val="%6."/>
      <w:lvlJc w:val="right"/>
      <w:pPr>
        <w:tabs>
          <w:tab w:val="num" w:pos="3116"/>
        </w:tabs>
        <w:ind w:left="3116" w:hanging="420"/>
      </w:pPr>
    </w:lvl>
    <w:lvl w:ilvl="6" w:tplc="0409000F" w:tentative="1">
      <w:start w:val="1"/>
      <w:numFmt w:val="decimal"/>
      <w:lvlText w:val="%7."/>
      <w:lvlJc w:val="left"/>
      <w:pPr>
        <w:tabs>
          <w:tab w:val="num" w:pos="3536"/>
        </w:tabs>
        <w:ind w:left="3536" w:hanging="420"/>
      </w:pPr>
    </w:lvl>
    <w:lvl w:ilvl="7" w:tplc="04090019" w:tentative="1">
      <w:start w:val="1"/>
      <w:numFmt w:val="lowerLetter"/>
      <w:lvlText w:val="%8)"/>
      <w:lvlJc w:val="left"/>
      <w:pPr>
        <w:tabs>
          <w:tab w:val="num" w:pos="3956"/>
        </w:tabs>
        <w:ind w:left="3956" w:hanging="420"/>
      </w:pPr>
    </w:lvl>
    <w:lvl w:ilvl="8" w:tplc="0409001B" w:tentative="1">
      <w:start w:val="1"/>
      <w:numFmt w:val="lowerRoman"/>
      <w:lvlText w:val="%9."/>
      <w:lvlJc w:val="right"/>
      <w:pPr>
        <w:tabs>
          <w:tab w:val="num" w:pos="4376"/>
        </w:tabs>
        <w:ind w:left="4376" w:hanging="420"/>
      </w:pPr>
    </w:lvl>
  </w:abstractNum>
  <w:abstractNum w:abstractNumId="1">
    <w:nsid w:val="2060349A"/>
    <w:multiLevelType w:val="hybridMultilevel"/>
    <w:tmpl w:val="C5C22C66"/>
    <w:lvl w:ilvl="0" w:tplc="6A5225A6">
      <w:start w:val="1"/>
      <w:numFmt w:val="japaneseCounting"/>
      <w:lvlText w:val="%1、"/>
      <w:lvlJc w:val="left"/>
      <w:pPr>
        <w:tabs>
          <w:tab w:val="num" w:pos="1316"/>
        </w:tabs>
        <w:ind w:left="1316" w:hanging="720"/>
      </w:pPr>
      <w:rPr>
        <w:rFonts w:hint="default"/>
      </w:rPr>
    </w:lvl>
    <w:lvl w:ilvl="1" w:tplc="04090019" w:tentative="1">
      <w:start w:val="1"/>
      <w:numFmt w:val="lowerLetter"/>
      <w:lvlText w:val="%2)"/>
      <w:lvlJc w:val="left"/>
      <w:pPr>
        <w:tabs>
          <w:tab w:val="num" w:pos="1436"/>
        </w:tabs>
        <w:ind w:left="1436" w:hanging="420"/>
      </w:pPr>
    </w:lvl>
    <w:lvl w:ilvl="2" w:tplc="0409001B" w:tentative="1">
      <w:start w:val="1"/>
      <w:numFmt w:val="lowerRoman"/>
      <w:lvlText w:val="%3."/>
      <w:lvlJc w:val="right"/>
      <w:pPr>
        <w:tabs>
          <w:tab w:val="num" w:pos="1856"/>
        </w:tabs>
        <w:ind w:left="1856" w:hanging="420"/>
      </w:pPr>
    </w:lvl>
    <w:lvl w:ilvl="3" w:tplc="0409000F" w:tentative="1">
      <w:start w:val="1"/>
      <w:numFmt w:val="decimal"/>
      <w:lvlText w:val="%4."/>
      <w:lvlJc w:val="left"/>
      <w:pPr>
        <w:tabs>
          <w:tab w:val="num" w:pos="2276"/>
        </w:tabs>
        <w:ind w:left="2276" w:hanging="420"/>
      </w:pPr>
    </w:lvl>
    <w:lvl w:ilvl="4" w:tplc="04090019" w:tentative="1">
      <w:start w:val="1"/>
      <w:numFmt w:val="lowerLetter"/>
      <w:lvlText w:val="%5)"/>
      <w:lvlJc w:val="left"/>
      <w:pPr>
        <w:tabs>
          <w:tab w:val="num" w:pos="2696"/>
        </w:tabs>
        <w:ind w:left="2696" w:hanging="420"/>
      </w:pPr>
    </w:lvl>
    <w:lvl w:ilvl="5" w:tplc="0409001B" w:tentative="1">
      <w:start w:val="1"/>
      <w:numFmt w:val="lowerRoman"/>
      <w:lvlText w:val="%6."/>
      <w:lvlJc w:val="right"/>
      <w:pPr>
        <w:tabs>
          <w:tab w:val="num" w:pos="3116"/>
        </w:tabs>
        <w:ind w:left="3116" w:hanging="420"/>
      </w:pPr>
    </w:lvl>
    <w:lvl w:ilvl="6" w:tplc="0409000F" w:tentative="1">
      <w:start w:val="1"/>
      <w:numFmt w:val="decimal"/>
      <w:lvlText w:val="%7."/>
      <w:lvlJc w:val="left"/>
      <w:pPr>
        <w:tabs>
          <w:tab w:val="num" w:pos="3536"/>
        </w:tabs>
        <w:ind w:left="3536" w:hanging="420"/>
      </w:pPr>
    </w:lvl>
    <w:lvl w:ilvl="7" w:tplc="04090019" w:tentative="1">
      <w:start w:val="1"/>
      <w:numFmt w:val="lowerLetter"/>
      <w:lvlText w:val="%8)"/>
      <w:lvlJc w:val="left"/>
      <w:pPr>
        <w:tabs>
          <w:tab w:val="num" w:pos="3956"/>
        </w:tabs>
        <w:ind w:left="3956" w:hanging="420"/>
      </w:pPr>
    </w:lvl>
    <w:lvl w:ilvl="8" w:tplc="0409001B" w:tentative="1">
      <w:start w:val="1"/>
      <w:numFmt w:val="lowerRoman"/>
      <w:lvlText w:val="%9."/>
      <w:lvlJc w:val="right"/>
      <w:pPr>
        <w:tabs>
          <w:tab w:val="num" w:pos="4376"/>
        </w:tabs>
        <w:ind w:left="4376" w:hanging="420"/>
      </w:pPr>
    </w:lvl>
  </w:abstractNum>
  <w:abstractNum w:abstractNumId="2">
    <w:nsid w:val="58D06EE0"/>
    <w:multiLevelType w:val="singleLevel"/>
    <w:tmpl w:val="58D06EE0"/>
    <w:lvl w:ilvl="0">
      <w:start w:val="4"/>
      <w:numFmt w:val="chineseCounting"/>
      <w:suff w:val="nothing"/>
      <w:lvlText w:val="（%1）"/>
      <w:lvlJc w:val="left"/>
    </w:lvl>
  </w:abstractNum>
  <w:abstractNum w:abstractNumId="3">
    <w:nsid w:val="58D07BA6"/>
    <w:multiLevelType w:val="singleLevel"/>
    <w:tmpl w:val="58D07BA6"/>
    <w:lvl w:ilvl="0">
      <w:start w:val="2"/>
      <w:numFmt w:val="chineseCounting"/>
      <w:suff w:val="nothing"/>
      <w:lvlText w:val="（%1）"/>
      <w:lvlJc w:val="left"/>
    </w:lvl>
  </w:abstractNum>
  <w:abstractNum w:abstractNumId="4">
    <w:nsid w:val="58D07D32"/>
    <w:multiLevelType w:val="singleLevel"/>
    <w:tmpl w:val="58D07D32"/>
    <w:lvl w:ilvl="0">
      <w:start w:val="2"/>
      <w:numFmt w:val="chineseCounting"/>
      <w:suff w:val="nothing"/>
      <w:lvlText w:val="（%1）"/>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FE"/>
    <w:rsid w:val="00003B53"/>
    <w:rsid w:val="00071880"/>
    <w:rsid w:val="000A6C7C"/>
    <w:rsid w:val="000C2885"/>
    <w:rsid w:val="000D0DF3"/>
    <w:rsid w:val="000D523D"/>
    <w:rsid w:val="000E5446"/>
    <w:rsid w:val="00113D8E"/>
    <w:rsid w:val="00127014"/>
    <w:rsid w:val="00151137"/>
    <w:rsid w:val="00161800"/>
    <w:rsid w:val="00177DCC"/>
    <w:rsid w:val="001A21C0"/>
    <w:rsid w:val="001B00C4"/>
    <w:rsid w:val="001C1174"/>
    <w:rsid w:val="001C3C03"/>
    <w:rsid w:val="001D69EB"/>
    <w:rsid w:val="002045D1"/>
    <w:rsid w:val="0022690E"/>
    <w:rsid w:val="0027013D"/>
    <w:rsid w:val="002839F2"/>
    <w:rsid w:val="002A3A36"/>
    <w:rsid w:val="002B6D33"/>
    <w:rsid w:val="002D5464"/>
    <w:rsid w:val="002D5C18"/>
    <w:rsid w:val="002F0A44"/>
    <w:rsid w:val="00311D20"/>
    <w:rsid w:val="00361E2C"/>
    <w:rsid w:val="00366A9E"/>
    <w:rsid w:val="00367F80"/>
    <w:rsid w:val="003D64F2"/>
    <w:rsid w:val="003F55D0"/>
    <w:rsid w:val="00404EB6"/>
    <w:rsid w:val="00432C74"/>
    <w:rsid w:val="00445C64"/>
    <w:rsid w:val="004663D6"/>
    <w:rsid w:val="00484A86"/>
    <w:rsid w:val="004A05D0"/>
    <w:rsid w:val="004A2E9C"/>
    <w:rsid w:val="005053B0"/>
    <w:rsid w:val="00512FDC"/>
    <w:rsid w:val="00520406"/>
    <w:rsid w:val="00535A58"/>
    <w:rsid w:val="00541970"/>
    <w:rsid w:val="0056698E"/>
    <w:rsid w:val="005A5094"/>
    <w:rsid w:val="005B1D91"/>
    <w:rsid w:val="005C3DBF"/>
    <w:rsid w:val="005E2377"/>
    <w:rsid w:val="005E332C"/>
    <w:rsid w:val="005F1D6A"/>
    <w:rsid w:val="0060792F"/>
    <w:rsid w:val="00621352"/>
    <w:rsid w:val="00622D2D"/>
    <w:rsid w:val="00650715"/>
    <w:rsid w:val="00663490"/>
    <w:rsid w:val="00663D6E"/>
    <w:rsid w:val="006911F8"/>
    <w:rsid w:val="006B2C0A"/>
    <w:rsid w:val="006D45CF"/>
    <w:rsid w:val="006F1D65"/>
    <w:rsid w:val="00712505"/>
    <w:rsid w:val="00755C02"/>
    <w:rsid w:val="00776B94"/>
    <w:rsid w:val="00780EB3"/>
    <w:rsid w:val="007A268F"/>
    <w:rsid w:val="007D03A0"/>
    <w:rsid w:val="00806031"/>
    <w:rsid w:val="00807C70"/>
    <w:rsid w:val="00811871"/>
    <w:rsid w:val="00822ABA"/>
    <w:rsid w:val="00823473"/>
    <w:rsid w:val="00852129"/>
    <w:rsid w:val="008769DE"/>
    <w:rsid w:val="008A61C8"/>
    <w:rsid w:val="008E70FE"/>
    <w:rsid w:val="008F5DA7"/>
    <w:rsid w:val="00905F9E"/>
    <w:rsid w:val="00924697"/>
    <w:rsid w:val="009303BE"/>
    <w:rsid w:val="00930AFB"/>
    <w:rsid w:val="00955AB4"/>
    <w:rsid w:val="00961CF0"/>
    <w:rsid w:val="0097328F"/>
    <w:rsid w:val="009876FC"/>
    <w:rsid w:val="009A7404"/>
    <w:rsid w:val="009C0202"/>
    <w:rsid w:val="009F6CC2"/>
    <w:rsid w:val="00A646A2"/>
    <w:rsid w:val="00A81F35"/>
    <w:rsid w:val="00A823BF"/>
    <w:rsid w:val="00A8373D"/>
    <w:rsid w:val="00A85B0B"/>
    <w:rsid w:val="00AB186C"/>
    <w:rsid w:val="00B03099"/>
    <w:rsid w:val="00B62E19"/>
    <w:rsid w:val="00B639D7"/>
    <w:rsid w:val="00B67215"/>
    <w:rsid w:val="00B7130B"/>
    <w:rsid w:val="00B974E6"/>
    <w:rsid w:val="00BC34D9"/>
    <w:rsid w:val="00BE5F90"/>
    <w:rsid w:val="00BF26B9"/>
    <w:rsid w:val="00C148F8"/>
    <w:rsid w:val="00C56012"/>
    <w:rsid w:val="00C610EB"/>
    <w:rsid w:val="00C67918"/>
    <w:rsid w:val="00C853E4"/>
    <w:rsid w:val="00CB1054"/>
    <w:rsid w:val="00CB3A8D"/>
    <w:rsid w:val="00CB4D1F"/>
    <w:rsid w:val="00CD3B86"/>
    <w:rsid w:val="00D12A7A"/>
    <w:rsid w:val="00D3001C"/>
    <w:rsid w:val="00D376D9"/>
    <w:rsid w:val="00D62FEE"/>
    <w:rsid w:val="00D93424"/>
    <w:rsid w:val="00D97987"/>
    <w:rsid w:val="00DB499B"/>
    <w:rsid w:val="00DD15B9"/>
    <w:rsid w:val="00DF5B79"/>
    <w:rsid w:val="00E309F5"/>
    <w:rsid w:val="00E371B6"/>
    <w:rsid w:val="00EC56AE"/>
    <w:rsid w:val="00EC6B19"/>
    <w:rsid w:val="00EF326E"/>
    <w:rsid w:val="00F02CDF"/>
    <w:rsid w:val="00F15C09"/>
    <w:rsid w:val="00F233F8"/>
    <w:rsid w:val="00F3061E"/>
    <w:rsid w:val="00F73C54"/>
    <w:rsid w:val="00FF6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E70FE"/>
    <w:pPr>
      <w:tabs>
        <w:tab w:val="center" w:pos="4153"/>
        <w:tab w:val="right" w:pos="8306"/>
      </w:tabs>
      <w:snapToGrid w:val="0"/>
      <w:jc w:val="left"/>
    </w:pPr>
    <w:rPr>
      <w:sz w:val="18"/>
      <w:szCs w:val="18"/>
    </w:rPr>
  </w:style>
  <w:style w:type="character" w:customStyle="1" w:styleId="Char">
    <w:name w:val="页脚 Char"/>
    <w:basedOn w:val="a0"/>
    <w:link w:val="a3"/>
    <w:uiPriority w:val="99"/>
    <w:rsid w:val="008E70FE"/>
    <w:rPr>
      <w:rFonts w:ascii="Times New Roman" w:eastAsia="宋体" w:hAnsi="Times New Roman" w:cs="Times New Roman"/>
      <w:sz w:val="18"/>
      <w:szCs w:val="18"/>
    </w:rPr>
  </w:style>
  <w:style w:type="character" w:styleId="a4">
    <w:name w:val="page number"/>
    <w:basedOn w:val="a0"/>
    <w:rsid w:val="008E70FE"/>
  </w:style>
  <w:style w:type="paragraph" w:styleId="a5">
    <w:name w:val="header"/>
    <w:basedOn w:val="a"/>
    <w:link w:val="Char0"/>
    <w:uiPriority w:val="99"/>
    <w:unhideWhenUsed/>
    <w:rsid w:val="008A61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A61C8"/>
    <w:rPr>
      <w:rFonts w:ascii="Times New Roman" w:eastAsia="宋体" w:hAnsi="Times New Roman" w:cs="Times New Roman"/>
      <w:sz w:val="18"/>
      <w:szCs w:val="18"/>
    </w:rPr>
  </w:style>
  <w:style w:type="paragraph" w:styleId="a6">
    <w:name w:val="Normal (Web)"/>
    <w:basedOn w:val="a"/>
    <w:uiPriority w:val="99"/>
    <w:rsid w:val="009A7404"/>
    <w:pPr>
      <w:spacing w:beforeAutospacing="1" w:afterAutospacing="1"/>
      <w:jc w:val="left"/>
    </w:pPr>
    <w:rPr>
      <w:rFonts w:ascii="Calibri" w:hAnsi="Calibri" w:cs="Calibri"/>
      <w:kern w:val="0"/>
      <w:sz w:val="24"/>
    </w:rPr>
  </w:style>
  <w:style w:type="paragraph" w:styleId="a7">
    <w:name w:val="Balloon Text"/>
    <w:basedOn w:val="a"/>
    <w:link w:val="Char1"/>
    <w:uiPriority w:val="99"/>
    <w:semiHidden/>
    <w:unhideWhenUsed/>
    <w:rsid w:val="00905F9E"/>
    <w:rPr>
      <w:sz w:val="18"/>
      <w:szCs w:val="18"/>
    </w:rPr>
  </w:style>
  <w:style w:type="character" w:customStyle="1" w:styleId="Char1">
    <w:name w:val="批注框文本 Char"/>
    <w:basedOn w:val="a0"/>
    <w:link w:val="a7"/>
    <w:uiPriority w:val="99"/>
    <w:semiHidden/>
    <w:rsid w:val="00905F9E"/>
    <w:rPr>
      <w:rFonts w:ascii="Times New Roman" w:eastAsia="宋体" w:hAnsi="Times New Roman" w:cs="Times New Roman"/>
      <w:sz w:val="18"/>
      <w:szCs w:val="18"/>
    </w:rPr>
  </w:style>
  <w:style w:type="paragraph" w:styleId="a8">
    <w:name w:val="Date"/>
    <w:basedOn w:val="a"/>
    <w:next w:val="a"/>
    <w:link w:val="Char2"/>
    <w:uiPriority w:val="99"/>
    <w:semiHidden/>
    <w:unhideWhenUsed/>
    <w:rsid w:val="00DB499B"/>
    <w:pPr>
      <w:ind w:leftChars="2500" w:left="100"/>
    </w:pPr>
  </w:style>
  <w:style w:type="character" w:customStyle="1" w:styleId="Char2">
    <w:name w:val="日期 Char"/>
    <w:basedOn w:val="a0"/>
    <w:link w:val="a8"/>
    <w:uiPriority w:val="99"/>
    <w:semiHidden/>
    <w:rsid w:val="00DB499B"/>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E70FE"/>
    <w:pPr>
      <w:tabs>
        <w:tab w:val="center" w:pos="4153"/>
        <w:tab w:val="right" w:pos="8306"/>
      </w:tabs>
      <w:snapToGrid w:val="0"/>
      <w:jc w:val="left"/>
    </w:pPr>
    <w:rPr>
      <w:sz w:val="18"/>
      <w:szCs w:val="18"/>
    </w:rPr>
  </w:style>
  <w:style w:type="character" w:customStyle="1" w:styleId="Char">
    <w:name w:val="页脚 Char"/>
    <w:basedOn w:val="a0"/>
    <w:link w:val="a3"/>
    <w:uiPriority w:val="99"/>
    <w:rsid w:val="008E70FE"/>
    <w:rPr>
      <w:rFonts w:ascii="Times New Roman" w:eastAsia="宋体" w:hAnsi="Times New Roman" w:cs="Times New Roman"/>
      <w:sz w:val="18"/>
      <w:szCs w:val="18"/>
    </w:rPr>
  </w:style>
  <w:style w:type="character" w:styleId="a4">
    <w:name w:val="page number"/>
    <w:basedOn w:val="a0"/>
    <w:rsid w:val="008E70FE"/>
  </w:style>
  <w:style w:type="paragraph" w:styleId="a5">
    <w:name w:val="header"/>
    <w:basedOn w:val="a"/>
    <w:link w:val="Char0"/>
    <w:uiPriority w:val="99"/>
    <w:unhideWhenUsed/>
    <w:rsid w:val="008A61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A61C8"/>
    <w:rPr>
      <w:rFonts w:ascii="Times New Roman" w:eastAsia="宋体" w:hAnsi="Times New Roman" w:cs="Times New Roman"/>
      <w:sz w:val="18"/>
      <w:szCs w:val="18"/>
    </w:rPr>
  </w:style>
  <w:style w:type="paragraph" w:styleId="a6">
    <w:name w:val="Normal (Web)"/>
    <w:basedOn w:val="a"/>
    <w:uiPriority w:val="99"/>
    <w:rsid w:val="009A7404"/>
    <w:pPr>
      <w:spacing w:beforeAutospacing="1" w:afterAutospacing="1"/>
      <w:jc w:val="left"/>
    </w:pPr>
    <w:rPr>
      <w:rFonts w:ascii="Calibri" w:hAnsi="Calibri" w:cs="Calibri"/>
      <w:kern w:val="0"/>
      <w:sz w:val="24"/>
    </w:rPr>
  </w:style>
  <w:style w:type="paragraph" w:styleId="a7">
    <w:name w:val="Balloon Text"/>
    <w:basedOn w:val="a"/>
    <w:link w:val="Char1"/>
    <w:uiPriority w:val="99"/>
    <w:semiHidden/>
    <w:unhideWhenUsed/>
    <w:rsid w:val="00905F9E"/>
    <w:rPr>
      <w:sz w:val="18"/>
      <w:szCs w:val="18"/>
    </w:rPr>
  </w:style>
  <w:style w:type="character" w:customStyle="1" w:styleId="Char1">
    <w:name w:val="批注框文本 Char"/>
    <w:basedOn w:val="a0"/>
    <w:link w:val="a7"/>
    <w:uiPriority w:val="99"/>
    <w:semiHidden/>
    <w:rsid w:val="00905F9E"/>
    <w:rPr>
      <w:rFonts w:ascii="Times New Roman" w:eastAsia="宋体" w:hAnsi="Times New Roman" w:cs="Times New Roman"/>
      <w:sz w:val="18"/>
      <w:szCs w:val="18"/>
    </w:rPr>
  </w:style>
  <w:style w:type="paragraph" w:styleId="a8">
    <w:name w:val="Date"/>
    <w:basedOn w:val="a"/>
    <w:next w:val="a"/>
    <w:link w:val="Char2"/>
    <w:uiPriority w:val="99"/>
    <w:semiHidden/>
    <w:unhideWhenUsed/>
    <w:rsid w:val="00DB499B"/>
    <w:pPr>
      <w:ind w:leftChars="2500" w:left="100"/>
    </w:pPr>
  </w:style>
  <w:style w:type="character" w:customStyle="1" w:styleId="Char2">
    <w:name w:val="日期 Char"/>
    <w:basedOn w:val="a0"/>
    <w:link w:val="a8"/>
    <w:uiPriority w:val="99"/>
    <w:semiHidden/>
    <w:rsid w:val="00DB499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2E691-C300-47B4-983B-8A7106AC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596</Words>
  <Characters>3402</Characters>
  <Application>Microsoft Office Word</Application>
  <DocSecurity>0</DocSecurity>
  <Lines>28</Lines>
  <Paragraphs>7</Paragraphs>
  <ScaleCrop>false</ScaleCrop>
  <Company>微软中国</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地瓜</cp:lastModifiedBy>
  <cp:revision>43</cp:revision>
  <cp:lastPrinted>2018-06-29T02:50:00Z</cp:lastPrinted>
  <dcterms:created xsi:type="dcterms:W3CDTF">2018-06-12T09:31:00Z</dcterms:created>
  <dcterms:modified xsi:type="dcterms:W3CDTF">2018-06-29T08:50:00Z</dcterms:modified>
</cp:coreProperties>
</file>