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8" w:rsidRDefault="00707457">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r>
        <w:rPr>
          <w:rFonts w:ascii="Times New Roman" w:eastAsia="方正仿宋简体" w:hAnsi="Times New Roman" w:cs="Times New Roman" w:hint="eastAsia"/>
          <w:sz w:val="32"/>
          <w:szCs w:val="32"/>
        </w:rPr>
        <w:t>2</w:t>
      </w:r>
    </w:p>
    <w:p w:rsidR="00AD73D8" w:rsidRDefault="00707457">
      <w:pPr>
        <w:jc w:val="center"/>
        <w:rPr>
          <w:rFonts w:ascii="仿宋" w:eastAsia="仿宋" w:hAnsi="仿宋" w:cs="Times New Roman"/>
          <w:b/>
          <w:sz w:val="40"/>
          <w:szCs w:val="32"/>
        </w:rPr>
      </w:pPr>
      <w:r>
        <w:rPr>
          <w:rFonts w:ascii="仿宋" w:eastAsia="仿宋" w:hAnsi="仿宋" w:cs="Times New Roman"/>
          <w:b/>
          <w:sz w:val="40"/>
          <w:szCs w:val="32"/>
        </w:rPr>
        <w:t>20</w:t>
      </w:r>
      <w:r>
        <w:rPr>
          <w:rFonts w:ascii="仿宋" w:eastAsia="仿宋" w:hAnsi="仿宋" w:cs="Times New Roman" w:hint="eastAsia"/>
          <w:b/>
          <w:sz w:val="40"/>
          <w:szCs w:val="32"/>
        </w:rPr>
        <w:t>2</w:t>
      </w:r>
      <w:r>
        <w:rPr>
          <w:rFonts w:ascii="仿宋" w:eastAsia="仿宋" w:hAnsi="仿宋" w:cs="Times New Roman" w:hint="eastAsia"/>
          <w:b/>
          <w:sz w:val="40"/>
          <w:szCs w:val="32"/>
        </w:rPr>
        <w:t>1</w:t>
      </w:r>
      <w:r>
        <w:rPr>
          <w:rFonts w:ascii="仿宋" w:eastAsia="仿宋" w:hAnsi="仿宋" w:cs="Times New Roman"/>
          <w:b/>
          <w:sz w:val="40"/>
          <w:szCs w:val="32"/>
        </w:rPr>
        <w:t>年度</w:t>
      </w:r>
      <w:r>
        <w:rPr>
          <w:rFonts w:ascii="仿宋" w:eastAsia="仿宋" w:hAnsi="仿宋" w:cs="Times New Roman" w:hint="eastAsia"/>
          <w:b/>
          <w:sz w:val="40"/>
          <w:szCs w:val="32"/>
        </w:rPr>
        <w:t>省水利建设与发展专项</w:t>
      </w:r>
      <w:r>
        <w:rPr>
          <w:rFonts w:ascii="仿宋" w:eastAsia="仿宋" w:hAnsi="仿宋" w:cs="Times New Roman"/>
          <w:b/>
          <w:sz w:val="40"/>
          <w:szCs w:val="32"/>
        </w:rPr>
        <w:t>资金绩效</w:t>
      </w:r>
    </w:p>
    <w:p w:rsidR="00AD73D8" w:rsidRDefault="00707457">
      <w:pPr>
        <w:jc w:val="center"/>
        <w:rPr>
          <w:rFonts w:ascii="仿宋" w:eastAsia="仿宋" w:hAnsi="仿宋" w:cs="Times New Roman"/>
          <w:b/>
          <w:sz w:val="40"/>
          <w:szCs w:val="32"/>
        </w:rPr>
      </w:pPr>
      <w:r>
        <w:rPr>
          <w:rFonts w:ascii="仿宋" w:eastAsia="仿宋" w:hAnsi="仿宋" w:cs="Times New Roman"/>
          <w:b/>
          <w:sz w:val="40"/>
          <w:szCs w:val="32"/>
        </w:rPr>
        <w:t>自评报告</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一、基本情况</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（一）绩效自评工作采取的方式及主要过程</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color w:val="000000" w:themeColor="text1"/>
          <w:sz w:val="32"/>
          <w:szCs w:val="32"/>
        </w:rPr>
        <w:t>根据《浙江省水利厅</w:t>
      </w:r>
      <w:r>
        <w:rPr>
          <w:rFonts w:ascii="仿宋" w:eastAsia="仿宋" w:hAnsi="仿宋" w:cs="Times New Roman" w:hint="eastAsia"/>
          <w:color w:val="000000" w:themeColor="text1"/>
          <w:sz w:val="32"/>
          <w:szCs w:val="32"/>
        </w:rPr>
        <w:t xml:space="preserve"> </w:t>
      </w:r>
      <w:r>
        <w:rPr>
          <w:rFonts w:ascii="仿宋" w:eastAsia="仿宋" w:hAnsi="仿宋" w:cs="Times New Roman" w:hint="eastAsia"/>
          <w:color w:val="000000" w:themeColor="text1"/>
          <w:sz w:val="32"/>
          <w:szCs w:val="32"/>
        </w:rPr>
        <w:t>浙江省财政厅关于开展</w:t>
      </w:r>
      <w:r>
        <w:rPr>
          <w:rFonts w:ascii="仿宋" w:eastAsia="仿宋" w:hAnsi="仿宋" w:cs="Times New Roman" w:hint="eastAsia"/>
          <w:color w:val="000000" w:themeColor="text1"/>
          <w:sz w:val="32"/>
          <w:szCs w:val="32"/>
        </w:rPr>
        <w:t>202</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年度省水利建设与发展专项资金绩效评价工作的通知》（</w:t>
      </w:r>
      <w:proofErr w:type="gramStart"/>
      <w:r>
        <w:rPr>
          <w:rFonts w:ascii="仿宋" w:eastAsia="仿宋" w:hAnsi="仿宋" w:cs="Times New Roman" w:hint="eastAsia"/>
          <w:color w:val="000000" w:themeColor="text1"/>
          <w:sz w:val="32"/>
          <w:szCs w:val="32"/>
        </w:rPr>
        <w:t>浙水计〔</w:t>
      </w:r>
      <w:r>
        <w:rPr>
          <w:rFonts w:ascii="仿宋" w:eastAsia="仿宋" w:hAnsi="仿宋" w:cs="Times New Roman" w:hint="eastAsia"/>
          <w:color w:val="000000" w:themeColor="text1"/>
          <w:sz w:val="32"/>
          <w:szCs w:val="32"/>
        </w:rPr>
        <w:t>202</w:t>
      </w:r>
      <w:r>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w:t>
      </w:r>
      <w:proofErr w:type="gramEnd"/>
      <w:r>
        <w:rPr>
          <w:rFonts w:ascii="仿宋" w:eastAsia="仿宋" w:hAnsi="仿宋" w:cs="Times New Roman" w:hint="eastAsia"/>
          <w:color w:val="000000" w:themeColor="text1"/>
          <w:sz w:val="32"/>
          <w:szCs w:val="32"/>
        </w:rPr>
        <w:t>20</w:t>
      </w:r>
      <w:r>
        <w:rPr>
          <w:rFonts w:ascii="仿宋" w:eastAsia="仿宋" w:hAnsi="仿宋" w:cs="Times New Roman" w:hint="eastAsia"/>
          <w:color w:val="000000" w:themeColor="text1"/>
          <w:sz w:val="32"/>
          <w:szCs w:val="32"/>
        </w:rPr>
        <w:t>号）文件要求，</w:t>
      </w:r>
      <w:r>
        <w:rPr>
          <w:rFonts w:ascii="仿宋" w:eastAsia="仿宋" w:hAnsi="仿宋" w:cs="Times New Roman" w:hint="eastAsia"/>
          <w:sz w:val="32"/>
          <w:szCs w:val="32"/>
        </w:rPr>
        <w:t>积极开展绩效自评工作，对照省厅下达我县的任务情况，要求相关科室及时提供项目的完成情况、佐证材料及实施效益和满意度调查，形成绩效评价报告。</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（二）下达本地区的省级专项资金、重大项目和任务情况</w:t>
      </w:r>
      <w:r>
        <w:rPr>
          <w:rFonts w:ascii="仿宋" w:eastAsia="仿宋" w:hAnsi="仿宋" w:cs="Times New Roman" w:hint="eastAsia"/>
          <w:b/>
          <w:sz w:val="32"/>
          <w:szCs w:val="32"/>
        </w:rPr>
        <w:t xml:space="preserve">  </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下达的资金情况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202</w:t>
      </w:r>
      <w:r>
        <w:rPr>
          <w:rFonts w:ascii="仿宋" w:eastAsia="仿宋" w:hAnsi="仿宋" w:cs="Times New Roman" w:hint="eastAsia"/>
          <w:sz w:val="32"/>
          <w:szCs w:val="32"/>
        </w:rPr>
        <w:t>1</w:t>
      </w:r>
      <w:r>
        <w:rPr>
          <w:rFonts w:ascii="仿宋" w:eastAsia="仿宋" w:hAnsi="仿宋" w:cs="Times New Roman" w:hint="eastAsia"/>
          <w:sz w:val="32"/>
          <w:szCs w:val="32"/>
        </w:rPr>
        <w:t>年下达我县省级专项资金共</w:t>
      </w:r>
      <w:r>
        <w:rPr>
          <w:rFonts w:ascii="仿宋" w:eastAsia="仿宋" w:hAnsi="仿宋" w:cs="Times New Roman" w:hint="eastAsia"/>
          <w:sz w:val="32"/>
          <w:szCs w:val="32"/>
        </w:rPr>
        <w:t>11230</w:t>
      </w:r>
      <w:r>
        <w:rPr>
          <w:rFonts w:ascii="仿宋" w:eastAsia="仿宋" w:hAnsi="仿宋" w:cs="Times New Roman" w:hint="eastAsia"/>
          <w:sz w:val="32"/>
          <w:szCs w:val="32"/>
        </w:rPr>
        <w:t>万元，其中</w:t>
      </w:r>
      <w:proofErr w:type="gramStart"/>
      <w:r>
        <w:rPr>
          <w:rFonts w:ascii="仿宋" w:eastAsia="仿宋" w:hAnsi="仿宋" w:cs="Times New Roman" w:hint="eastAsia"/>
          <w:sz w:val="32"/>
          <w:szCs w:val="32"/>
        </w:rPr>
        <w:t>浙财农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w:t>
      </w:r>
      <w:r>
        <w:rPr>
          <w:rFonts w:ascii="仿宋" w:eastAsia="仿宋" w:hAnsi="仿宋" w:cs="Times New Roman" w:hint="eastAsia"/>
          <w:sz w:val="32"/>
          <w:szCs w:val="32"/>
        </w:rPr>
        <w:t>20</w:t>
      </w:r>
      <w:r>
        <w:rPr>
          <w:rFonts w:ascii="仿宋" w:eastAsia="仿宋" w:hAnsi="仿宋" w:cs="Times New Roman" w:hint="eastAsia"/>
          <w:sz w:val="32"/>
          <w:szCs w:val="32"/>
        </w:rPr>
        <w:t>〕</w:t>
      </w:r>
      <w:r>
        <w:rPr>
          <w:rFonts w:ascii="仿宋" w:eastAsia="仿宋" w:hAnsi="仿宋" w:cs="Times New Roman" w:hint="eastAsia"/>
          <w:sz w:val="32"/>
          <w:szCs w:val="32"/>
        </w:rPr>
        <w:t>60</w:t>
      </w:r>
      <w:r>
        <w:rPr>
          <w:rFonts w:ascii="仿宋" w:eastAsia="仿宋" w:hAnsi="仿宋" w:cs="Times New Roman" w:hint="eastAsia"/>
          <w:sz w:val="32"/>
          <w:szCs w:val="32"/>
        </w:rPr>
        <w:t>号文件下达</w:t>
      </w:r>
      <w:r>
        <w:rPr>
          <w:rFonts w:ascii="仿宋" w:eastAsia="仿宋" w:hAnsi="仿宋" w:cs="Times New Roman" w:hint="eastAsia"/>
          <w:sz w:val="32"/>
          <w:szCs w:val="32"/>
        </w:rPr>
        <w:t>9620</w:t>
      </w:r>
      <w:r>
        <w:rPr>
          <w:rFonts w:ascii="仿宋" w:eastAsia="仿宋" w:hAnsi="仿宋" w:cs="Times New Roman" w:hint="eastAsia"/>
          <w:sz w:val="32"/>
          <w:szCs w:val="32"/>
        </w:rPr>
        <w:t>万元，</w:t>
      </w:r>
      <w:r>
        <w:rPr>
          <w:rFonts w:ascii="仿宋" w:eastAsia="仿宋" w:hAnsi="仿宋" w:cs="Times New Roman" w:hint="eastAsia"/>
          <w:sz w:val="32"/>
          <w:szCs w:val="32"/>
        </w:rPr>
        <w:t>其中重大水利项目资金</w:t>
      </w:r>
      <w:r>
        <w:rPr>
          <w:rFonts w:ascii="仿宋" w:eastAsia="仿宋" w:hAnsi="仿宋" w:cs="Times New Roman" w:hint="eastAsia"/>
          <w:sz w:val="32"/>
          <w:szCs w:val="32"/>
        </w:rPr>
        <w:t>9000</w:t>
      </w:r>
      <w:r>
        <w:rPr>
          <w:rFonts w:ascii="仿宋" w:eastAsia="仿宋" w:hAnsi="仿宋" w:cs="Times New Roman" w:hint="eastAsia"/>
          <w:sz w:val="32"/>
          <w:szCs w:val="32"/>
        </w:rPr>
        <w:t>万元。</w:t>
      </w:r>
      <w:proofErr w:type="gramStart"/>
      <w:r>
        <w:rPr>
          <w:rFonts w:ascii="仿宋" w:eastAsia="仿宋" w:hAnsi="仿宋" w:cs="Times New Roman" w:hint="eastAsia"/>
          <w:sz w:val="32"/>
          <w:szCs w:val="32"/>
        </w:rPr>
        <w:t>浙财农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15</w:t>
      </w:r>
      <w:r>
        <w:rPr>
          <w:rFonts w:ascii="仿宋" w:eastAsia="仿宋" w:hAnsi="仿宋" w:cs="Times New Roman" w:hint="eastAsia"/>
          <w:sz w:val="32"/>
          <w:szCs w:val="32"/>
        </w:rPr>
        <w:t>号文件下达</w:t>
      </w:r>
      <w:r>
        <w:rPr>
          <w:rFonts w:ascii="仿宋" w:eastAsia="仿宋" w:hAnsi="仿宋" w:cs="Times New Roman" w:hint="eastAsia"/>
          <w:sz w:val="32"/>
          <w:szCs w:val="32"/>
        </w:rPr>
        <w:t xml:space="preserve"> 1610</w:t>
      </w:r>
      <w:r>
        <w:rPr>
          <w:rFonts w:ascii="仿宋" w:eastAsia="仿宋" w:hAnsi="仿宋" w:cs="Times New Roman" w:hint="eastAsia"/>
          <w:sz w:val="32"/>
          <w:szCs w:val="32"/>
        </w:rPr>
        <w:t>万元</w:t>
      </w:r>
      <w:r>
        <w:rPr>
          <w:rFonts w:ascii="仿宋" w:eastAsia="仿宋" w:hAnsi="仿宋" w:cs="Times New Roman"/>
          <w:sz w:val="32"/>
          <w:szCs w:val="32"/>
        </w:rPr>
        <w:t>。</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下达的任务情况</w:t>
      </w:r>
    </w:p>
    <w:p w:rsidR="00AD73D8" w:rsidRDefault="00707457">
      <w:pPr>
        <w:ind w:firstLineChars="200" w:firstLine="640"/>
        <w:rPr>
          <w:rFonts w:ascii="仿宋" w:eastAsia="仿宋" w:hAnsi="仿宋" w:cs="Times New Roman"/>
          <w:color w:val="000000" w:themeColor="text1"/>
          <w:sz w:val="32"/>
          <w:szCs w:val="32"/>
        </w:rPr>
      </w:pPr>
      <w:proofErr w:type="gramStart"/>
      <w:r>
        <w:rPr>
          <w:rFonts w:ascii="仿宋" w:eastAsia="仿宋" w:hAnsi="仿宋" w:cs="Times New Roman" w:hint="eastAsia"/>
          <w:color w:val="000000" w:themeColor="text1"/>
          <w:sz w:val="32"/>
          <w:szCs w:val="32"/>
        </w:rPr>
        <w:t>浙</w:t>
      </w:r>
      <w:r>
        <w:rPr>
          <w:rFonts w:ascii="仿宋" w:eastAsia="仿宋" w:hAnsi="仿宋" w:cs="Times New Roman" w:hint="eastAsia"/>
          <w:sz w:val="32"/>
          <w:szCs w:val="32"/>
        </w:rPr>
        <w:t>财农</w:t>
      </w:r>
      <w:proofErr w:type="gramEnd"/>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20</w:t>
      </w:r>
      <w:r>
        <w:rPr>
          <w:rFonts w:ascii="仿宋" w:eastAsia="仿宋" w:hAnsi="仿宋" w:cs="Times New Roman" w:hint="eastAsia"/>
          <w:color w:val="000000" w:themeColor="text1"/>
          <w:sz w:val="32"/>
          <w:szCs w:val="32"/>
        </w:rPr>
        <w:t>20</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60</w:t>
      </w:r>
      <w:r>
        <w:rPr>
          <w:rFonts w:ascii="仿宋" w:eastAsia="仿宋" w:hAnsi="仿宋" w:cs="Times New Roman" w:hint="eastAsia"/>
          <w:color w:val="000000" w:themeColor="text1"/>
          <w:sz w:val="32"/>
          <w:szCs w:val="32"/>
        </w:rPr>
        <w:t>号文件下达山塘综合整治</w:t>
      </w:r>
      <w:r>
        <w:rPr>
          <w:rFonts w:ascii="仿宋" w:eastAsia="仿宋" w:hAnsi="仿宋" w:cs="Times New Roman" w:hint="eastAsia"/>
          <w:color w:val="000000" w:themeColor="text1"/>
          <w:sz w:val="32"/>
          <w:szCs w:val="32"/>
        </w:rPr>
        <w:t>5</w:t>
      </w:r>
      <w:r>
        <w:rPr>
          <w:rFonts w:ascii="仿宋" w:eastAsia="仿宋" w:hAnsi="仿宋" w:cs="Times New Roman" w:hint="eastAsia"/>
          <w:color w:val="000000" w:themeColor="text1"/>
          <w:sz w:val="32"/>
          <w:szCs w:val="32"/>
        </w:rPr>
        <w:t>座，水利工程标准化创建及运行管护</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项、水文测报能力提升</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项等面上管理任务。</w:t>
      </w:r>
    </w:p>
    <w:p w:rsidR="00AD73D8" w:rsidRDefault="00707457">
      <w:pPr>
        <w:ind w:firstLineChars="200" w:firstLine="640"/>
        <w:rPr>
          <w:rFonts w:ascii="仿宋" w:eastAsia="仿宋" w:hAnsi="仿宋" w:cs="Times New Roman"/>
          <w:sz w:val="32"/>
          <w:szCs w:val="32"/>
        </w:rPr>
      </w:pPr>
      <w:proofErr w:type="gramStart"/>
      <w:r>
        <w:rPr>
          <w:rFonts w:ascii="仿宋" w:eastAsia="仿宋" w:hAnsi="仿宋" w:cs="Times New Roman" w:hint="eastAsia"/>
          <w:sz w:val="32"/>
          <w:szCs w:val="32"/>
        </w:rPr>
        <w:t>浙</w:t>
      </w:r>
      <w:r>
        <w:rPr>
          <w:rFonts w:ascii="仿宋" w:eastAsia="仿宋" w:hAnsi="仿宋" w:cs="Times New Roman" w:hint="eastAsia"/>
          <w:sz w:val="32"/>
          <w:szCs w:val="32"/>
        </w:rPr>
        <w:t>财农</w:t>
      </w:r>
      <w:proofErr w:type="gramEnd"/>
      <w:r>
        <w:rPr>
          <w:rFonts w:ascii="仿宋" w:eastAsia="仿宋" w:hAnsi="仿宋" w:cs="Times New Roman" w:hint="eastAsia"/>
          <w:sz w:val="32"/>
          <w:szCs w:val="32"/>
        </w:rPr>
        <w:t xml:space="preserve"> </w:t>
      </w:r>
      <w:r>
        <w:rPr>
          <w:rFonts w:ascii="仿宋" w:eastAsia="仿宋" w:hAnsi="仿宋" w:cs="Times New Roman" w:hint="eastAsia"/>
          <w:sz w:val="32"/>
          <w:szCs w:val="32"/>
        </w:rPr>
        <w:t>〔</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5</w:t>
      </w:r>
      <w:r>
        <w:rPr>
          <w:rFonts w:ascii="仿宋" w:eastAsia="仿宋" w:hAnsi="仿宋" w:cs="Times New Roman" w:hint="eastAsia"/>
          <w:sz w:val="32"/>
          <w:szCs w:val="32"/>
        </w:rPr>
        <w:t>号文件下达我县</w:t>
      </w:r>
      <w:r>
        <w:rPr>
          <w:rFonts w:ascii="仿宋" w:eastAsia="仿宋" w:hAnsi="仿宋" w:cs="Times New Roman" w:hint="eastAsia"/>
          <w:sz w:val="32"/>
          <w:szCs w:val="32"/>
        </w:rPr>
        <w:t>中小流域治理完工</w:t>
      </w:r>
      <w:r>
        <w:rPr>
          <w:rFonts w:ascii="仿宋" w:eastAsia="仿宋" w:hAnsi="仿宋" w:cs="Times New Roman" w:hint="eastAsia"/>
          <w:sz w:val="32"/>
          <w:szCs w:val="32"/>
        </w:rPr>
        <w:lastRenderedPageBreak/>
        <w:t>3.4</w:t>
      </w:r>
      <w:r>
        <w:rPr>
          <w:rFonts w:ascii="仿宋" w:eastAsia="仿宋" w:hAnsi="仿宋" w:cs="Times New Roman" w:hint="eastAsia"/>
          <w:sz w:val="32"/>
          <w:szCs w:val="32"/>
        </w:rPr>
        <w:t>公里，</w:t>
      </w:r>
      <w:r>
        <w:rPr>
          <w:rFonts w:ascii="仿宋" w:eastAsia="仿宋" w:hAnsi="仿宋" w:cs="Times New Roman" w:hint="eastAsia"/>
          <w:color w:val="000000" w:themeColor="text1"/>
          <w:sz w:val="32"/>
          <w:szCs w:val="32"/>
        </w:rPr>
        <w:t>山塘综合整治</w:t>
      </w:r>
      <w:r>
        <w:rPr>
          <w:rFonts w:ascii="仿宋" w:eastAsia="仿宋" w:hAnsi="仿宋" w:cs="Times New Roman" w:hint="eastAsia"/>
          <w:color w:val="000000" w:themeColor="text1"/>
          <w:sz w:val="32"/>
          <w:szCs w:val="32"/>
        </w:rPr>
        <w:t>9</w:t>
      </w:r>
      <w:r>
        <w:rPr>
          <w:rFonts w:ascii="仿宋" w:eastAsia="仿宋" w:hAnsi="仿宋" w:cs="Times New Roman" w:hint="eastAsia"/>
          <w:color w:val="000000" w:themeColor="text1"/>
          <w:sz w:val="32"/>
          <w:szCs w:val="32"/>
        </w:rPr>
        <w:t>座</w:t>
      </w:r>
      <w:r>
        <w:rPr>
          <w:rFonts w:ascii="仿宋" w:eastAsia="仿宋" w:hAnsi="仿宋" w:cs="Times New Roman" w:hint="eastAsia"/>
          <w:color w:val="000000" w:themeColor="text1"/>
          <w:sz w:val="32"/>
          <w:szCs w:val="32"/>
        </w:rPr>
        <w:t>（包含第一批的</w:t>
      </w:r>
      <w:r>
        <w:rPr>
          <w:rFonts w:ascii="仿宋" w:eastAsia="仿宋" w:hAnsi="仿宋" w:cs="Times New Roman" w:hint="eastAsia"/>
          <w:color w:val="000000" w:themeColor="text1"/>
          <w:sz w:val="32"/>
          <w:szCs w:val="32"/>
        </w:rPr>
        <w:t>5</w:t>
      </w:r>
      <w:r>
        <w:rPr>
          <w:rFonts w:ascii="仿宋" w:eastAsia="仿宋" w:hAnsi="仿宋" w:cs="Times New Roman" w:hint="eastAsia"/>
          <w:color w:val="000000" w:themeColor="text1"/>
          <w:sz w:val="32"/>
          <w:szCs w:val="32"/>
        </w:rPr>
        <w:t>座</w:t>
      </w:r>
      <w:r>
        <w:rPr>
          <w:rFonts w:ascii="仿宋" w:eastAsia="仿宋" w:hAnsi="仿宋" w:cs="Times New Roman" w:hint="eastAsia"/>
          <w:color w:val="000000" w:themeColor="text1"/>
          <w:sz w:val="32"/>
          <w:szCs w:val="32"/>
        </w:rPr>
        <w:t>），</w:t>
      </w:r>
      <w:r>
        <w:rPr>
          <w:rFonts w:ascii="仿宋" w:eastAsia="仿宋" w:hAnsi="仿宋" w:cs="Times New Roman" w:hint="eastAsia"/>
          <w:sz w:val="32"/>
          <w:szCs w:val="32"/>
        </w:rPr>
        <w:t>水文站网运行维护及巡测</w:t>
      </w:r>
      <w:r>
        <w:rPr>
          <w:rFonts w:ascii="仿宋" w:eastAsia="仿宋" w:hAnsi="仿宋" w:cs="Times New Roman" w:hint="eastAsia"/>
          <w:sz w:val="32"/>
          <w:szCs w:val="32"/>
        </w:rPr>
        <w:t>1</w:t>
      </w:r>
      <w:r>
        <w:rPr>
          <w:rFonts w:ascii="仿宋" w:eastAsia="仿宋" w:hAnsi="仿宋" w:cs="Times New Roman" w:hint="eastAsia"/>
          <w:sz w:val="32"/>
          <w:szCs w:val="32"/>
        </w:rPr>
        <w:t>项、水资源</w:t>
      </w:r>
      <w:r>
        <w:rPr>
          <w:rFonts w:ascii="仿宋" w:eastAsia="仿宋" w:hAnsi="仿宋" w:cs="Times New Roman" w:hint="eastAsia"/>
          <w:sz w:val="32"/>
          <w:szCs w:val="32"/>
        </w:rPr>
        <w:t>节约与保护</w:t>
      </w:r>
      <w:r>
        <w:rPr>
          <w:rFonts w:ascii="仿宋" w:eastAsia="仿宋" w:hAnsi="仿宋" w:cs="Times New Roman" w:hint="eastAsia"/>
          <w:sz w:val="32"/>
          <w:szCs w:val="32"/>
        </w:rPr>
        <w:t>1</w:t>
      </w:r>
      <w:r>
        <w:rPr>
          <w:rFonts w:ascii="仿宋" w:eastAsia="仿宋" w:hAnsi="仿宋" w:cs="Times New Roman" w:hint="eastAsia"/>
          <w:sz w:val="32"/>
          <w:szCs w:val="32"/>
        </w:rPr>
        <w:t>项</w:t>
      </w:r>
      <w:r>
        <w:rPr>
          <w:rFonts w:ascii="仿宋" w:eastAsia="仿宋" w:hAnsi="仿宋" w:cs="Times New Roman" w:hint="eastAsia"/>
          <w:sz w:val="32"/>
          <w:szCs w:val="32"/>
        </w:rPr>
        <w:t>及</w:t>
      </w:r>
      <w:r>
        <w:rPr>
          <w:rFonts w:ascii="仿宋" w:eastAsia="仿宋" w:hAnsi="仿宋" w:cs="Times New Roman" w:hint="eastAsia"/>
          <w:sz w:val="32"/>
          <w:szCs w:val="32"/>
        </w:rPr>
        <w:t>水利工程标准化创建</w:t>
      </w:r>
      <w:r>
        <w:rPr>
          <w:rFonts w:ascii="仿宋" w:eastAsia="仿宋" w:hAnsi="仿宋" w:cs="Times New Roman" w:hint="eastAsia"/>
          <w:sz w:val="32"/>
          <w:szCs w:val="32"/>
        </w:rPr>
        <w:t>1</w:t>
      </w:r>
      <w:r>
        <w:rPr>
          <w:rFonts w:ascii="仿宋" w:eastAsia="仿宋" w:hAnsi="仿宋" w:cs="Times New Roman" w:hint="eastAsia"/>
          <w:sz w:val="32"/>
          <w:szCs w:val="32"/>
        </w:rPr>
        <w:t>项</w:t>
      </w:r>
      <w:r>
        <w:rPr>
          <w:rFonts w:ascii="仿宋" w:eastAsia="仿宋" w:hAnsi="仿宋" w:cs="Times New Roman" w:hint="eastAsia"/>
          <w:sz w:val="32"/>
          <w:szCs w:val="32"/>
        </w:rPr>
        <w:t>等面上管理任务</w:t>
      </w:r>
      <w:r>
        <w:rPr>
          <w:rFonts w:ascii="仿宋" w:eastAsia="仿宋" w:hAnsi="仿宋" w:cs="Times New Roman" w:hint="eastAsia"/>
          <w:sz w:val="32"/>
          <w:szCs w:val="32"/>
        </w:rPr>
        <w:t>。</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proofErr w:type="gramStart"/>
      <w:r>
        <w:rPr>
          <w:rFonts w:ascii="仿宋" w:eastAsia="仿宋" w:hAnsi="仿宋" w:cs="Times New Roman" w:hint="eastAsia"/>
          <w:sz w:val="32"/>
          <w:szCs w:val="32"/>
        </w:rPr>
        <w:t>浙财农</w:t>
      </w:r>
      <w:proofErr w:type="gramEnd"/>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20</w:t>
      </w:r>
      <w:r>
        <w:rPr>
          <w:rFonts w:ascii="仿宋" w:eastAsia="仿宋" w:hAnsi="仿宋" w:cs="Times New Roman" w:hint="eastAsia"/>
          <w:color w:val="000000" w:themeColor="text1"/>
          <w:sz w:val="32"/>
          <w:szCs w:val="32"/>
        </w:rPr>
        <w:t>21</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4</w:t>
      </w:r>
      <w:r>
        <w:rPr>
          <w:rFonts w:ascii="仿宋" w:eastAsia="仿宋" w:hAnsi="仿宋" w:cs="Times New Roman" w:hint="eastAsia"/>
          <w:color w:val="000000" w:themeColor="text1"/>
          <w:sz w:val="32"/>
          <w:szCs w:val="32"/>
        </w:rPr>
        <w:t>号</w:t>
      </w:r>
      <w:r>
        <w:rPr>
          <w:rFonts w:ascii="仿宋" w:eastAsia="仿宋" w:hAnsi="仿宋" w:cs="Times New Roman" w:hint="eastAsia"/>
          <w:sz w:val="32"/>
          <w:szCs w:val="32"/>
        </w:rPr>
        <w:t>文件下达</w:t>
      </w:r>
      <w:proofErr w:type="gramStart"/>
      <w:r>
        <w:rPr>
          <w:rFonts w:ascii="仿宋" w:eastAsia="仿宋" w:hAnsi="仿宋" w:cs="Times New Roman" w:hint="eastAsia"/>
          <w:sz w:val="32"/>
          <w:szCs w:val="32"/>
        </w:rPr>
        <w:t>我县流岸水库</w:t>
      </w:r>
      <w:proofErr w:type="gramEnd"/>
      <w:r>
        <w:rPr>
          <w:rFonts w:ascii="仿宋" w:eastAsia="仿宋" w:hAnsi="仿宋" w:cs="Times New Roman" w:hint="eastAsia"/>
          <w:sz w:val="32"/>
          <w:szCs w:val="32"/>
        </w:rPr>
        <w:t>工程计划投资</w:t>
      </w:r>
      <w:r>
        <w:rPr>
          <w:rFonts w:ascii="仿宋" w:eastAsia="仿宋" w:hAnsi="仿宋" w:cs="Times New Roman" w:hint="eastAsia"/>
          <w:sz w:val="32"/>
          <w:szCs w:val="32"/>
        </w:rPr>
        <w:t>30000</w:t>
      </w:r>
      <w:r>
        <w:rPr>
          <w:rFonts w:ascii="仿宋" w:eastAsia="仿宋" w:hAnsi="仿宋" w:cs="Times New Roman" w:hint="eastAsia"/>
          <w:sz w:val="32"/>
          <w:szCs w:val="32"/>
        </w:rPr>
        <w:t>万元，开展政策处理和工程开工建设。</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（三）资金和任务分解情况</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资金分配的政策情况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为加强和规范水利建设与发展专项资金管理，提高资金使用效率，制订了《磐安县水利建设与发展专项资金和项目管理实施细则（试行）》（</w:t>
      </w:r>
      <w:proofErr w:type="gramStart"/>
      <w:r>
        <w:rPr>
          <w:rFonts w:ascii="仿宋" w:eastAsia="仿宋" w:hAnsi="仿宋" w:cs="Times New Roman" w:hint="eastAsia"/>
          <w:sz w:val="32"/>
          <w:szCs w:val="32"/>
        </w:rPr>
        <w:t>磐财农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2015</w:t>
      </w:r>
      <w:r>
        <w:rPr>
          <w:rFonts w:ascii="仿宋" w:eastAsia="仿宋" w:hAnsi="仿宋" w:cs="Times New Roman" w:hint="eastAsia"/>
          <w:sz w:val="32"/>
          <w:szCs w:val="32"/>
        </w:rPr>
        <w:t>〕</w:t>
      </w:r>
      <w:r>
        <w:rPr>
          <w:rFonts w:ascii="仿宋" w:eastAsia="仿宋" w:hAnsi="仿宋" w:cs="Times New Roman" w:hint="eastAsia"/>
          <w:sz w:val="32"/>
          <w:szCs w:val="32"/>
        </w:rPr>
        <w:t>190</w:t>
      </w:r>
      <w:r>
        <w:rPr>
          <w:rFonts w:ascii="仿宋" w:eastAsia="仿宋" w:hAnsi="仿宋" w:cs="Times New Roman" w:hint="eastAsia"/>
          <w:sz w:val="32"/>
          <w:szCs w:val="32"/>
        </w:rPr>
        <w:t>号）、《磐安县水利建设和管理资金补助细则》（</w:t>
      </w:r>
      <w:proofErr w:type="gramStart"/>
      <w:r>
        <w:rPr>
          <w:rFonts w:ascii="仿宋" w:eastAsia="仿宋" w:hAnsi="仿宋" w:cs="Times New Roman" w:hint="eastAsia"/>
          <w:sz w:val="32"/>
          <w:szCs w:val="32"/>
        </w:rPr>
        <w:t>磐财农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2018</w:t>
      </w:r>
      <w:r>
        <w:rPr>
          <w:rFonts w:ascii="仿宋" w:eastAsia="仿宋" w:hAnsi="仿宋" w:cs="Times New Roman" w:hint="eastAsia"/>
          <w:sz w:val="32"/>
          <w:szCs w:val="32"/>
        </w:rPr>
        <w:t>〕</w:t>
      </w:r>
      <w:r>
        <w:rPr>
          <w:rFonts w:ascii="仿宋" w:eastAsia="仿宋" w:hAnsi="仿宋" w:cs="Times New Roman" w:hint="eastAsia"/>
          <w:sz w:val="32"/>
          <w:szCs w:val="32"/>
        </w:rPr>
        <w:t>107</w:t>
      </w:r>
      <w:r>
        <w:rPr>
          <w:rFonts w:ascii="仿宋" w:eastAsia="仿宋" w:hAnsi="仿宋" w:cs="Times New Roman" w:hint="eastAsia"/>
          <w:sz w:val="32"/>
          <w:szCs w:val="32"/>
        </w:rPr>
        <w:t>号）等文件。水利专项资金分配实行因素分配法与项目制相结合的原则，分配因素包括区城</w:t>
      </w:r>
      <w:r>
        <w:rPr>
          <w:rFonts w:ascii="仿宋" w:eastAsia="仿宋" w:hAnsi="仿宋" w:cs="Times New Roman" w:hint="eastAsia"/>
          <w:sz w:val="32"/>
          <w:szCs w:val="32"/>
        </w:rPr>
        <w:t>(</w:t>
      </w:r>
      <w:r>
        <w:rPr>
          <w:rFonts w:ascii="仿宋" w:eastAsia="仿宋" w:hAnsi="仿宋" w:cs="Times New Roman" w:hint="eastAsia"/>
          <w:sz w:val="32"/>
          <w:szCs w:val="32"/>
        </w:rPr>
        <w:t>水域</w:t>
      </w:r>
      <w:r>
        <w:rPr>
          <w:rFonts w:ascii="仿宋" w:eastAsia="仿宋" w:hAnsi="仿宋" w:cs="Times New Roman" w:hint="eastAsia"/>
          <w:sz w:val="32"/>
          <w:szCs w:val="32"/>
        </w:rPr>
        <w:t>)</w:t>
      </w:r>
      <w:r>
        <w:rPr>
          <w:rFonts w:ascii="仿宋" w:eastAsia="仿宋" w:hAnsi="仿宋" w:cs="Times New Roman" w:hint="eastAsia"/>
          <w:sz w:val="32"/>
          <w:szCs w:val="32"/>
        </w:rPr>
        <w:t>面积、建设需求、工作任务、绩效评价等，再根据下达的任务情况分解到项目。</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建设项目任务分解根据上一年上报省厅的项目实施计划及省厅下达的任务，分解落实到项目，管理任务按省厅下达的任务分解。</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项目库情况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根据《</w:t>
      </w:r>
      <w:r>
        <w:rPr>
          <w:rFonts w:ascii="仿宋" w:eastAsia="仿宋" w:hAnsi="仿宋" w:cs="Times New Roman" w:hint="eastAsia"/>
          <w:sz w:val="32"/>
          <w:szCs w:val="32"/>
        </w:rPr>
        <w:t>磐安县水利建设与发展专项资金和项目管理实施细则（试行）》（</w:t>
      </w:r>
      <w:proofErr w:type="gramStart"/>
      <w:r>
        <w:rPr>
          <w:rFonts w:ascii="仿宋" w:eastAsia="仿宋" w:hAnsi="仿宋" w:cs="Times New Roman" w:hint="eastAsia"/>
          <w:sz w:val="32"/>
          <w:szCs w:val="32"/>
        </w:rPr>
        <w:t>磐财农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2015</w:t>
      </w:r>
      <w:r>
        <w:rPr>
          <w:rFonts w:ascii="仿宋" w:eastAsia="仿宋" w:hAnsi="仿宋" w:cs="Times New Roman" w:hint="eastAsia"/>
          <w:sz w:val="32"/>
          <w:szCs w:val="32"/>
        </w:rPr>
        <w:t>〕</w:t>
      </w:r>
      <w:r>
        <w:rPr>
          <w:rFonts w:ascii="仿宋" w:eastAsia="仿宋" w:hAnsi="仿宋" w:cs="Times New Roman" w:hint="eastAsia"/>
          <w:sz w:val="32"/>
          <w:szCs w:val="32"/>
        </w:rPr>
        <w:t>190</w:t>
      </w:r>
      <w:r>
        <w:rPr>
          <w:rFonts w:ascii="仿宋" w:eastAsia="仿宋" w:hAnsi="仿宋" w:cs="Times New Roman" w:hint="eastAsia"/>
          <w:sz w:val="32"/>
          <w:szCs w:val="32"/>
        </w:rPr>
        <w:t>号），建立磐安县水利项目储备库，实行动态管理，县政府及相关部门组织编制的水利规划（</w:t>
      </w:r>
      <w:proofErr w:type="gramStart"/>
      <w:r>
        <w:rPr>
          <w:rFonts w:ascii="仿宋" w:eastAsia="仿宋" w:hAnsi="仿宋" w:cs="Times New Roman" w:hint="eastAsia"/>
          <w:sz w:val="32"/>
          <w:szCs w:val="32"/>
        </w:rPr>
        <w:t>含实施</w:t>
      </w:r>
      <w:proofErr w:type="gramEnd"/>
      <w:r>
        <w:rPr>
          <w:rFonts w:ascii="仿宋" w:eastAsia="仿宋" w:hAnsi="仿宋" w:cs="Times New Roman" w:hint="eastAsia"/>
          <w:sz w:val="32"/>
          <w:szCs w:val="32"/>
        </w:rPr>
        <w:t>方案）已明确的项目，经公示后，纳入县水</w:t>
      </w:r>
      <w:r>
        <w:rPr>
          <w:rFonts w:ascii="仿宋" w:eastAsia="仿宋" w:hAnsi="仿宋" w:cs="Times New Roman" w:hint="eastAsia"/>
          <w:sz w:val="32"/>
          <w:szCs w:val="32"/>
        </w:rPr>
        <w:lastRenderedPageBreak/>
        <w:t>利项目储备库。各镇乡人民政府、街道办事处上报的水利项目经审核、评估、公示后纳入水利项目储备库。目前，纳入水利项目库的项目已上传到浙江省</w:t>
      </w:r>
      <w:proofErr w:type="gramStart"/>
      <w:r>
        <w:rPr>
          <w:rFonts w:ascii="仿宋" w:eastAsia="仿宋" w:hAnsi="仿宋" w:cs="Times New Roman" w:hint="eastAsia"/>
          <w:sz w:val="32"/>
          <w:szCs w:val="32"/>
        </w:rPr>
        <w:t>水发展</w:t>
      </w:r>
      <w:proofErr w:type="gramEnd"/>
      <w:r>
        <w:rPr>
          <w:rFonts w:ascii="仿宋" w:eastAsia="仿宋" w:hAnsi="仿宋" w:cs="Times New Roman" w:hint="eastAsia"/>
          <w:sz w:val="32"/>
          <w:szCs w:val="32"/>
        </w:rPr>
        <w:t>规划系统项目库中。</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资金和任务分解落实情况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年</w:t>
      </w:r>
      <w:r>
        <w:rPr>
          <w:rFonts w:ascii="仿宋" w:eastAsia="仿宋" w:hAnsi="仿宋" w:cs="Times New Roman" w:hint="eastAsia"/>
          <w:sz w:val="32"/>
          <w:szCs w:val="32"/>
        </w:rPr>
        <w:t>5</w:t>
      </w:r>
      <w:r>
        <w:rPr>
          <w:rFonts w:ascii="仿宋" w:eastAsia="仿宋" w:hAnsi="仿宋" w:cs="Times New Roman" w:hint="eastAsia"/>
          <w:sz w:val="32"/>
          <w:szCs w:val="32"/>
        </w:rPr>
        <w:t>月</w:t>
      </w:r>
      <w:r>
        <w:rPr>
          <w:rFonts w:ascii="仿宋" w:eastAsia="仿宋" w:hAnsi="仿宋" w:cs="Times New Roman" w:hint="eastAsia"/>
          <w:sz w:val="32"/>
          <w:szCs w:val="32"/>
        </w:rPr>
        <w:t>7</w:t>
      </w:r>
      <w:r>
        <w:rPr>
          <w:rFonts w:ascii="仿宋" w:eastAsia="仿宋" w:hAnsi="仿宋" w:cs="Times New Roman" w:hint="eastAsia"/>
          <w:sz w:val="32"/>
          <w:szCs w:val="32"/>
        </w:rPr>
        <w:t>日印发《关于</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年</w:t>
      </w:r>
      <w:r>
        <w:rPr>
          <w:rFonts w:ascii="仿宋" w:eastAsia="仿宋" w:hAnsi="仿宋" w:cs="Times New Roman" w:hint="eastAsia"/>
          <w:sz w:val="32"/>
          <w:szCs w:val="32"/>
        </w:rPr>
        <w:t>磐安县</w:t>
      </w:r>
      <w:r>
        <w:rPr>
          <w:rFonts w:ascii="仿宋" w:eastAsia="仿宋" w:hAnsi="仿宋" w:cs="Times New Roman" w:hint="eastAsia"/>
          <w:sz w:val="32"/>
          <w:szCs w:val="32"/>
        </w:rPr>
        <w:t>省</w:t>
      </w:r>
      <w:r>
        <w:rPr>
          <w:rFonts w:ascii="仿宋" w:eastAsia="仿宋" w:hAnsi="仿宋" w:cs="Times New Roman" w:hint="eastAsia"/>
          <w:sz w:val="32"/>
          <w:szCs w:val="32"/>
        </w:rPr>
        <w:t>级</w:t>
      </w:r>
      <w:r>
        <w:rPr>
          <w:rFonts w:ascii="仿宋" w:eastAsia="仿宋" w:hAnsi="仿宋" w:cs="Times New Roman" w:hint="eastAsia"/>
          <w:sz w:val="32"/>
          <w:szCs w:val="32"/>
        </w:rPr>
        <w:t>水利建设和管理任务及补助资金分配计划的通知》（</w:t>
      </w:r>
      <w:proofErr w:type="gramStart"/>
      <w:r>
        <w:rPr>
          <w:rFonts w:ascii="仿宋" w:eastAsia="仿宋" w:hAnsi="仿宋" w:cs="Times New Roman" w:hint="eastAsia"/>
          <w:sz w:val="32"/>
          <w:szCs w:val="32"/>
        </w:rPr>
        <w:t>磐</w:t>
      </w:r>
      <w:proofErr w:type="gramEnd"/>
      <w:r>
        <w:rPr>
          <w:rFonts w:ascii="仿宋" w:eastAsia="仿宋" w:hAnsi="仿宋" w:cs="Times New Roman" w:hint="eastAsia"/>
          <w:sz w:val="32"/>
          <w:szCs w:val="32"/>
        </w:rPr>
        <w:t>农〔</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82</w:t>
      </w:r>
      <w:r>
        <w:rPr>
          <w:rFonts w:ascii="仿宋" w:eastAsia="仿宋" w:hAnsi="仿宋" w:cs="Times New Roman" w:hint="eastAsia"/>
          <w:sz w:val="32"/>
          <w:szCs w:val="32"/>
        </w:rPr>
        <w:t>号</w:t>
      </w:r>
      <w:r>
        <w:rPr>
          <w:rFonts w:ascii="仿宋" w:eastAsia="仿宋" w:hAnsi="仿宋" w:cs="Times New Roman" w:hint="eastAsia"/>
          <w:sz w:val="32"/>
          <w:szCs w:val="32"/>
        </w:rPr>
        <w:t>）文件，分解第一批省级补助资金</w:t>
      </w:r>
      <w:r>
        <w:rPr>
          <w:rFonts w:ascii="仿宋" w:eastAsia="仿宋" w:hAnsi="仿宋" w:cs="Times New Roman" w:hint="eastAsia"/>
          <w:sz w:val="32"/>
          <w:szCs w:val="32"/>
        </w:rPr>
        <w:t>9620</w:t>
      </w:r>
      <w:r>
        <w:rPr>
          <w:rFonts w:ascii="仿宋" w:eastAsia="仿宋" w:hAnsi="仿宋" w:cs="Times New Roman" w:hint="eastAsia"/>
          <w:sz w:val="32"/>
          <w:szCs w:val="32"/>
        </w:rPr>
        <w:t>万元（</w:t>
      </w:r>
      <w:proofErr w:type="gramStart"/>
      <w:r>
        <w:rPr>
          <w:rFonts w:ascii="仿宋" w:eastAsia="仿宋" w:hAnsi="仿宋" w:cs="Times New Roman" w:hint="eastAsia"/>
          <w:sz w:val="32"/>
          <w:szCs w:val="32"/>
        </w:rPr>
        <w:t>浙财农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w:t>
      </w:r>
      <w:r>
        <w:rPr>
          <w:rFonts w:ascii="仿宋" w:eastAsia="仿宋" w:hAnsi="仿宋" w:cs="Times New Roman" w:hint="eastAsia"/>
          <w:sz w:val="32"/>
          <w:szCs w:val="32"/>
        </w:rPr>
        <w:t>20</w:t>
      </w:r>
      <w:r>
        <w:rPr>
          <w:rFonts w:ascii="仿宋" w:eastAsia="仿宋" w:hAnsi="仿宋" w:cs="Times New Roman" w:hint="eastAsia"/>
          <w:sz w:val="32"/>
          <w:szCs w:val="32"/>
        </w:rPr>
        <w:t>〕</w:t>
      </w:r>
      <w:r>
        <w:rPr>
          <w:rFonts w:ascii="仿宋" w:eastAsia="仿宋" w:hAnsi="仿宋" w:cs="Times New Roman" w:hint="eastAsia"/>
          <w:sz w:val="32"/>
          <w:szCs w:val="32"/>
        </w:rPr>
        <w:t>60</w:t>
      </w:r>
      <w:r>
        <w:rPr>
          <w:rFonts w:ascii="仿宋" w:eastAsia="仿宋" w:hAnsi="仿宋" w:cs="Times New Roman" w:hint="eastAsia"/>
          <w:sz w:val="32"/>
          <w:szCs w:val="32"/>
        </w:rPr>
        <w:t>号），分解第二批省级补助资金</w:t>
      </w:r>
      <w:r>
        <w:rPr>
          <w:rFonts w:ascii="仿宋" w:eastAsia="仿宋" w:hAnsi="仿宋" w:cs="Times New Roman" w:hint="eastAsia"/>
          <w:sz w:val="32"/>
          <w:szCs w:val="32"/>
        </w:rPr>
        <w:t>1610</w:t>
      </w:r>
      <w:r>
        <w:rPr>
          <w:rFonts w:ascii="仿宋" w:eastAsia="仿宋" w:hAnsi="仿宋" w:cs="Times New Roman" w:hint="eastAsia"/>
          <w:sz w:val="32"/>
          <w:szCs w:val="32"/>
        </w:rPr>
        <w:t>万元（</w:t>
      </w:r>
      <w:proofErr w:type="gramStart"/>
      <w:r>
        <w:rPr>
          <w:rFonts w:ascii="仿宋" w:eastAsia="仿宋" w:hAnsi="仿宋" w:cs="Times New Roman" w:hint="eastAsia"/>
          <w:sz w:val="32"/>
          <w:szCs w:val="32"/>
        </w:rPr>
        <w:t>浙财农</w:t>
      </w:r>
      <w:proofErr w:type="gramEnd"/>
      <w:r>
        <w:rPr>
          <w:rFonts w:ascii="仿宋" w:eastAsia="仿宋" w:hAnsi="仿宋" w:cs="Times New Roman" w:hint="eastAsia"/>
          <w:sz w:val="32"/>
          <w:szCs w:val="32"/>
        </w:rPr>
        <w:t>〔</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5</w:t>
      </w:r>
      <w:r>
        <w:rPr>
          <w:rFonts w:ascii="仿宋" w:eastAsia="仿宋" w:hAnsi="仿宋" w:cs="Times New Roman" w:hint="eastAsia"/>
          <w:sz w:val="32"/>
          <w:szCs w:val="32"/>
        </w:rPr>
        <w:t>号）到具体项目。同时，完成省面上水利建设</w:t>
      </w:r>
      <w:r>
        <w:rPr>
          <w:rFonts w:ascii="仿宋" w:eastAsia="仿宋" w:hAnsi="仿宋" w:cs="Times New Roman" w:hint="eastAsia"/>
          <w:sz w:val="32"/>
          <w:szCs w:val="32"/>
        </w:rPr>
        <w:t>和管理任务分解到项目。</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二、绩效自评分析</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（一）项目资金情况分析</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资金到位情况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年中央资金到位</w:t>
      </w:r>
      <w:r>
        <w:rPr>
          <w:rFonts w:ascii="仿宋" w:eastAsia="仿宋" w:hAnsi="仿宋" w:cs="Times New Roman" w:hint="eastAsia"/>
          <w:sz w:val="32"/>
          <w:szCs w:val="32"/>
        </w:rPr>
        <w:t>1120</w:t>
      </w:r>
      <w:r>
        <w:rPr>
          <w:rFonts w:ascii="仿宋" w:eastAsia="仿宋" w:hAnsi="仿宋" w:cs="Times New Roman" w:hint="eastAsia"/>
          <w:sz w:val="32"/>
          <w:szCs w:val="32"/>
        </w:rPr>
        <w:t>万元，省级专项资金到位</w:t>
      </w:r>
      <w:r>
        <w:rPr>
          <w:rFonts w:ascii="仿宋" w:eastAsia="仿宋" w:hAnsi="仿宋" w:cs="Times New Roman" w:hint="eastAsia"/>
          <w:sz w:val="32"/>
          <w:szCs w:val="32"/>
        </w:rPr>
        <w:t>11230</w:t>
      </w:r>
      <w:r>
        <w:rPr>
          <w:rFonts w:ascii="仿宋" w:eastAsia="仿宋" w:hAnsi="仿宋" w:cs="Times New Roman" w:hint="eastAsia"/>
          <w:sz w:val="32"/>
          <w:szCs w:val="32"/>
        </w:rPr>
        <w:t>万元，地方财政配套资金到位</w:t>
      </w:r>
      <w:r>
        <w:rPr>
          <w:rFonts w:ascii="仿宋" w:eastAsia="仿宋" w:hAnsi="仿宋" w:cs="Times New Roman" w:hint="eastAsia"/>
          <w:sz w:val="32"/>
          <w:szCs w:val="32"/>
        </w:rPr>
        <w:t>307</w:t>
      </w:r>
      <w:r>
        <w:rPr>
          <w:rFonts w:ascii="仿宋" w:eastAsia="仿宋" w:hAnsi="仿宋" w:cs="Times New Roman" w:hint="eastAsia"/>
          <w:sz w:val="32"/>
          <w:szCs w:val="32"/>
        </w:rPr>
        <w:t>万元，</w:t>
      </w:r>
      <w:r>
        <w:rPr>
          <w:rFonts w:ascii="仿宋" w:eastAsia="仿宋" w:hAnsi="仿宋" w:cs="Times New Roman" w:hint="eastAsia"/>
          <w:sz w:val="32"/>
          <w:szCs w:val="32"/>
        </w:rPr>
        <w:tab/>
      </w:r>
      <w:r>
        <w:rPr>
          <w:rFonts w:ascii="仿宋" w:eastAsia="仿宋" w:hAnsi="仿宋" w:cs="Times New Roman" w:hint="eastAsia"/>
          <w:sz w:val="32"/>
          <w:szCs w:val="32"/>
        </w:rPr>
        <w:t>其它资金</w:t>
      </w:r>
      <w:r>
        <w:rPr>
          <w:rFonts w:ascii="仿宋" w:eastAsia="仿宋" w:hAnsi="仿宋" w:cs="Times New Roman" w:hint="eastAsia"/>
          <w:sz w:val="32"/>
          <w:szCs w:val="32"/>
        </w:rPr>
        <w:t>21075</w:t>
      </w:r>
      <w:r>
        <w:rPr>
          <w:rFonts w:ascii="仿宋" w:eastAsia="仿宋" w:hAnsi="仿宋" w:cs="Times New Roman" w:hint="eastAsia"/>
          <w:sz w:val="32"/>
          <w:szCs w:val="32"/>
        </w:rPr>
        <w:t>万元（</w:t>
      </w:r>
      <w:proofErr w:type="gramStart"/>
      <w:r>
        <w:rPr>
          <w:rFonts w:ascii="仿宋" w:eastAsia="仿宋" w:hAnsi="仿宋" w:cs="Times New Roman" w:hint="eastAsia"/>
          <w:sz w:val="32"/>
          <w:szCs w:val="32"/>
        </w:rPr>
        <w:t>含流岸</w:t>
      </w:r>
      <w:proofErr w:type="gramEnd"/>
      <w:r>
        <w:rPr>
          <w:rFonts w:ascii="仿宋" w:eastAsia="仿宋" w:hAnsi="仿宋" w:cs="Times New Roman" w:hint="eastAsia"/>
          <w:sz w:val="32"/>
          <w:szCs w:val="32"/>
        </w:rPr>
        <w:t>水库</w:t>
      </w:r>
      <w:r>
        <w:rPr>
          <w:rFonts w:ascii="仿宋" w:eastAsia="仿宋" w:hAnsi="仿宋" w:cs="Times New Roman" w:hint="eastAsia"/>
          <w:sz w:val="32"/>
          <w:szCs w:val="32"/>
        </w:rPr>
        <w:t>其它资金</w:t>
      </w:r>
      <w:r>
        <w:rPr>
          <w:rFonts w:ascii="仿宋" w:eastAsia="仿宋" w:hAnsi="仿宋" w:cs="Times New Roman" w:hint="eastAsia"/>
          <w:sz w:val="32"/>
          <w:szCs w:val="32"/>
        </w:rPr>
        <w:t>21000</w:t>
      </w:r>
      <w:r>
        <w:rPr>
          <w:rFonts w:ascii="仿宋" w:eastAsia="仿宋" w:hAnsi="仿宋" w:cs="Times New Roman" w:hint="eastAsia"/>
          <w:sz w:val="32"/>
          <w:szCs w:val="32"/>
        </w:rPr>
        <w:t>万元</w:t>
      </w:r>
      <w:r>
        <w:rPr>
          <w:rFonts w:ascii="仿宋" w:eastAsia="仿宋" w:hAnsi="仿宋" w:cs="Times New Roman" w:hint="eastAsia"/>
          <w:sz w:val="32"/>
          <w:szCs w:val="32"/>
        </w:rPr>
        <w:t>），合计</w:t>
      </w:r>
      <w:r>
        <w:rPr>
          <w:rFonts w:ascii="仿宋" w:eastAsia="仿宋" w:hAnsi="仿宋" w:cs="Times New Roman" w:hint="eastAsia"/>
          <w:sz w:val="32"/>
          <w:szCs w:val="32"/>
        </w:rPr>
        <w:t>33732</w:t>
      </w:r>
      <w:r>
        <w:rPr>
          <w:rFonts w:ascii="仿宋" w:eastAsia="仿宋" w:hAnsi="仿宋" w:cs="Times New Roman" w:hint="eastAsia"/>
          <w:sz w:val="32"/>
          <w:szCs w:val="32"/>
        </w:rPr>
        <w:t>万元。</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资金使用情况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至</w:t>
      </w:r>
      <w:r>
        <w:rPr>
          <w:rFonts w:ascii="仿宋" w:eastAsia="仿宋" w:hAnsi="仿宋" w:cs="Times New Roman" w:hint="eastAsia"/>
          <w:sz w:val="32"/>
          <w:szCs w:val="32"/>
        </w:rPr>
        <w:t>202</w:t>
      </w:r>
      <w:r>
        <w:rPr>
          <w:rFonts w:ascii="仿宋" w:eastAsia="仿宋" w:hAnsi="仿宋" w:cs="Times New Roman" w:hint="eastAsia"/>
          <w:sz w:val="32"/>
          <w:szCs w:val="32"/>
        </w:rPr>
        <w:t>2</w:t>
      </w:r>
      <w:r>
        <w:rPr>
          <w:rFonts w:ascii="仿宋" w:eastAsia="仿宋" w:hAnsi="仿宋" w:cs="Times New Roman" w:hint="eastAsia"/>
          <w:sz w:val="32"/>
          <w:szCs w:val="32"/>
        </w:rPr>
        <w:t>年</w:t>
      </w:r>
      <w:r>
        <w:rPr>
          <w:rFonts w:ascii="仿宋" w:eastAsia="仿宋" w:hAnsi="仿宋" w:cs="Times New Roman" w:hint="eastAsia"/>
          <w:sz w:val="32"/>
          <w:szCs w:val="32"/>
        </w:rPr>
        <w:t>6</w:t>
      </w:r>
      <w:r>
        <w:rPr>
          <w:rFonts w:ascii="仿宋" w:eastAsia="仿宋" w:hAnsi="仿宋" w:cs="Times New Roman" w:hint="eastAsia"/>
          <w:sz w:val="32"/>
          <w:szCs w:val="32"/>
        </w:rPr>
        <w:t>月底，省级下达我县水利建设与管理专项资金</w:t>
      </w:r>
      <w:r>
        <w:rPr>
          <w:rFonts w:ascii="仿宋" w:eastAsia="仿宋" w:hAnsi="仿宋" w:cs="Times New Roman" w:hint="eastAsia"/>
          <w:sz w:val="32"/>
          <w:szCs w:val="32"/>
        </w:rPr>
        <w:t>11230</w:t>
      </w:r>
      <w:r>
        <w:rPr>
          <w:rFonts w:ascii="仿宋" w:eastAsia="仿宋" w:hAnsi="仿宋" w:cs="Times New Roman" w:hint="eastAsia"/>
          <w:sz w:val="32"/>
          <w:szCs w:val="32"/>
        </w:rPr>
        <w:t>万元，已使用</w:t>
      </w:r>
      <w:r>
        <w:rPr>
          <w:rFonts w:ascii="仿宋" w:eastAsia="仿宋" w:hAnsi="仿宋" w:cs="Times New Roman" w:hint="eastAsia"/>
          <w:sz w:val="32"/>
          <w:szCs w:val="32"/>
        </w:rPr>
        <w:t>10623.7</w:t>
      </w:r>
      <w:r>
        <w:rPr>
          <w:rFonts w:ascii="仿宋" w:eastAsia="仿宋" w:hAnsi="仿宋" w:cs="Times New Roman" w:hint="eastAsia"/>
          <w:sz w:val="32"/>
          <w:szCs w:val="32"/>
        </w:rPr>
        <w:t>万元，剩余</w:t>
      </w:r>
      <w:r>
        <w:rPr>
          <w:rFonts w:ascii="仿宋" w:eastAsia="仿宋" w:hAnsi="仿宋" w:cs="Times New Roman" w:hint="eastAsia"/>
          <w:sz w:val="32"/>
          <w:szCs w:val="32"/>
        </w:rPr>
        <w:t>606.3</w:t>
      </w:r>
      <w:r>
        <w:rPr>
          <w:rFonts w:ascii="仿宋" w:eastAsia="仿宋" w:hAnsi="仿宋" w:cs="Times New Roman" w:hint="eastAsia"/>
          <w:sz w:val="32"/>
          <w:szCs w:val="32"/>
        </w:rPr>
        <w:t>万元未支付，支付率</w:t>
      </w:r>
      <w:r>
        <w:rPr>
          <w:rFonts w:ascii="仿宋" w:eastAsia="仿宋" w:hAnsi="仿宋" w:cs="Times New Roman" w:hint="eastAsia"/>
          <w:sz w:val="32"/>
          <w:szCs w:val="32"/>
        </w:rPr>
        <w:t>94.6</w:t>
      </w:r>
      <w:r>
        <w:rPr>
          <w:rFonts w:ascii="仿宋" w:eastAsia="仿宋" w:hAnsi="仿宋" w:cs="Times New Roman" w:hint="eastAsia"/>
          <w:sz w:val="32"/>
          <w:szCs w:val="32"/>
        </w:rPr>
        <w:t>%</w:t>
      </w:r>
      <w:r>
        <w:rPr>
          <w:rFonts w:ascii="仿宋" w:eastAsia="仿宋" w:hAnsi="仿宋" w:cs="Times New Roman" w:hint="eastAsia"/>
          <w:sz w:val="32"/>
          <w:szCs w:val="32"/>
        </w:rPr>
        <w:t>。</w:t>
      </w:r>
    </w:p>
    <w:p w:rsidR="00AD73D8" w:rsidRDefault="00707457">
      <w:pPr>
        <w:ind w:firstLineChars="300" w:firstLine="964"/>
        <w:rPr>
          <w:rFonts w:ascii="仿宋" w:eastAsia="仿宋" w:hAnsi="仿宋" w:cs="Times New Roman"/>
          <w:b/>
          <w:sz w:val="32"/>
          <w:szCs w:val="32"/>
        </w:rPr>
      </w:pPr>
      <w:r>
        <w:rPr>
          <w:rFonts w:ascii="仿宋" w:eastAsia="仿宋" w:hAnsi="仿宋" w:cs="Times New Roman" w:hint="eastAsia"/>
          <w:b/>
          <w:sz w:val="32"/>
          <w:szCs w:val="32"/>
        </w:rPr>
        <w:lastRenderedPageBreak/>
        <w:t>202</w:t>
      </w:r>
      <w:r>
        <w:rPr>
          <w:rFonts w:ascii="仿宋" w:eastAsia="仿宋" w:hAnsi="仿宋" w:cs="Times New Roman" w:hint="eastAsia"/>
          <w:b/>
          <w:sz w:val="32"/>
          <w:szCs w:val="32"/>
        </w:rPr>
        <w:t>1</w:t>
      </w:r>
      <w:r>
        <w:rPr>
          <w:rFonts w:ascii="仿宋" w:eastAsia="仿宋" w:hAnsi="仿宋" w:cs="Times New Roman" w:hint="eastAsia"/>
          <w:b/>
          <w:sz w:val="32"/>
          <w:szCs w:val="32"/>
        </w:rPr>
        <w:t>年省级水利建设与管理专项资金使用情况表</w:t>
      </w:r>
    </w:p>
    <w:p w:rsidR="00AD73D8" w:rsidRDefault="00707457">
      <w:pPr>
        <w:ind w:firstLineChars="300" w:firstLine="960"/>
        <w:jc w:val="right"/>
        <w:rPr>
          <w:rFonts w:ascii="仿宋" w:eastAsia="仿宋" w:hAnsi="仿宋" w:cs="Times New Roman"/>
          <w:sz w:val="32"/>
          <w:szCs w:val="32"/>
        </w:rPr>
      </w:pPr>
      <w:r>
        <w:rPr>
          <w:rFonts w:ascii="仿宋" w:eastAsia="仿宋" w:hAnsi="仿宋" w:cs="Times New Roman" w:hint="eastAsia"/>
          <w:sz w:val="32"/>
          <w:szCs w:val="32"/>
        </w:rPr>
        <w:t>单位：万元</w:t>
      </w:r>
    </w:p>
    <w:tbl>
      <w:tblPr>
        <w:tblStyle w:val="a4"/>
        <w:tblW w:w="8472" w:type="dxa"/>
        <w:tblLayout w:type="fixed"/>
        <w:tblLook w:val="04A0" w:firstRow="1" w:lastRow="0" w:firstColumn="1" w:lastColumn="0" w:noHBand="0" w:noVBand="1"/>
      </w:tblPr>
      <w:tblGrid>
        <w:gridCol w:w="894"/>
        <w:gridCol w:w="4459"/>
        <w:gridCol w:w="3119"/>
      </w:tblGrid>
      <w:tr w:rsidR="00AD73D8">
        <w:tc>
          <w:tcPr>
            <w:tcW w:w="894" w:type="dxa"/>
          </w:tcPr>
          <w:p w:rsidR="00AD73D8" w:rsidRDefault="00707457">
            <w:pPr>
              <w:jc w:val="center"/>
              <w:rPr>
                <w:rFonts w:ascii="仿宋" w:eastAsia="仿宋" w:hAnsi="仿宋" w:cs="Times New Roman"/>
                <w:b/>
                <w:sz w:val="32"/>
                <w:szCs w:val="32"/>
              </w:rPr>
            </w:pPr>
            <w:r>
              <w:rPr>
                <w:rFonts w:ascii="仿宋" w:eastAsia="仿宋" w:hAnsi="仿宋" w:cs="Times New Roman" w:hint="eastAsia"/>
                <w:b/>
                <w:sz w:val="32"/>
                <w:szCs w:val="32"/>
              </w:rPr>
              <w:t>序号</w:t>
            </w:r>
          </w:p>
        </w:tc>
        <w:tc>
          <w:tcPr>
            <w:tcW w:w="4459" w:type="dxa"/>
          </w:tcPr>
          <w:p w:rsidR="00AD73D8" w:rsidRDefault="00707457">
            <w:pPr>
              <w:jc w:val="center"/>
              <w:rPr>
                <w:rFonts w:ascii="仿宋" w:eastAsia="仿宋" w:hAnsi="仿宋" w:cs="Times New Roman"/>
                <w:b/>
                <w:sz w:val="32"/>
                <w:szCs w:val="32"/>
              </w:rPr>
            </w:pPr>
            <w:r>
              <w:rPr>
                <w:rFonts w:ascii="仿宋" w:eastAsia="仿宋" w:hAnsi="仿宋" w:cs="Times New Roman" w:hint="eastAsia"/>
                <w:b/>
                <w:sz w:val="32"/>
                <w:szCs w:val="32"/>
              </w:rPr>
              <w:t>项目名称</w:t>
            </w:r>
          </w:p>
        </w:tc>
        <w:tc>
          <w:tcPr>
            <w:tcW w:w="3119" w:type="dxa"/>
          </w:tcPr>
          <w:p w:rsidR="00AD73D8" w:rsidRDefault="00707457">
            <w:pPr>
              <w:jc w:val="center"/>
              <w:rPr>
                <w:rFonts w:ascii="仿宋" w:eastAsia="仿宋" w:hAnsi="仿宋" w:cs="Times New Roman"/>
                <w:b/>
                <w:sz w:val="32"/>
                <w:szCs w:val="32"/>
              </w:rPr>
            </w:pPr>
            <w:r>
              <w:rPr>
                <w:rFonts w:ascii="仿宋" w:eastAsia="仿宋" w:hAnsi="仿宋" w:cs="Times New Roman" w:hint="eastAsia"/>
                <w:b/>
                <w:sz w:val="32"/>
                <w:szCs w:val="32"/>
              </w:rPr>
              <w:t>6</w:t>
            </w:r>
            <w:r>
              <w:rPr>
                <w:rFonts w:ascii="仿宋" w:eastAsia="仿宋" w:hAnsi="仿宋" w:cs="Times New Roman" w:hint="eastAsia"/>
                <w:b/>
                <w:sz w:val="32"/>
                <w:szCs w:val="32"/>
              </w:rPr>
              <w:t>月底使用</w:t>
            </w:r>
            <w:r>
              <w:rPr>
                <w:rFonts w:ascii="仿宋" w:eastAsia="仿宋" w:hAnsi="仿宋" w:cs="Times New Roman"/>
                <w:b/>
                <w:sz w:val="32"/>
                <w:szCs w:val="32"/>
              </w:rPr>
              <w:t xml:space="preserve"> </w:t>
            </w:r>
          </w:p>
        </w:tc>
      </w:tr>
      <w:tr w:rsidR="00AD73D8">
        <w:tc>
          <w:tcPr>
            <w:tcW w:w="894"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1</w:t>
            </w:r>
          </w:p>
        </w:tc>
        <w:tc>
          <w:tcPr>
            <w:tcW w:w="4459" w:type="dxa"/>
          </w:tcPr>
          <w:p w:rsidR="00AD73D8" w:rsidRDefault="00707457">
            <w:pPr>
              <w:jc w:val="center"/>
              <w:rPr>
                <w:rFonts w:ascii="仿宋" w:eastAsia="仿宋" w:hAnsi="仿宋" w:cs="Times New Roman"/>
                <w:sz w:val="28"/>
                <w:szCs w:val="28"/>
              </w:rPr>
            </w:pPr>
            <w:proofErr w:type="gramStart"/>
            <w:r>
              <w:rPr>
                <w:rFonts w:ascii="仿宋" w:eastAsia="仿宋" w:hAnsi="仿宋" w:cs="Times New Roman" w:hint="eastAsia"/>
                <w:sz w:val="28"/>
                <w:szCs w:val="28"/>
              </w:rPr>
              <w:t>流岸水库</w:t>
            </w:r>
            <w:proofErr w:type="gramEnd"/>
            <w:r>
              <w:rPr>
                <w:rFonts w:ascii="仿宋" w:eastAsia="仿宋" w:hAnsi="仿宋" w:cs="Times New Roman" w:hint="eastAsia"/>
                <w:sz w:val="28"/>
                <w:szCs w:val="28"/>
              </w:rPr>
              <w:t>建设工程</w:t>
            </w:r>
          </w:p>
        </w:tc>
        <w:tc>
          <w:tcPr>
            <w:tcW w:w="3119" w:type="dxa"/>
          </w:tcPr>
          <w:p w:rsidR="00AD73D8" w:rsidRDefault="00707457">
            <w:pPr>
              <w:ind w:firstLineChars="400" w:firstLine="1120"/>
              <w:rPr>
                <w:rFonts w:ascii="仿宋" w:eastAsia="仿宋" w:hAnsi="仿宋" w:cs="Times New Roman"/>
                <w:sz w:val="28"/>
                <w:szCs w:val="28"/>
              </w:rPr>
            </w:pPr>
            <w:r>
              <w:rPr>
                <w:rFonts w:ascii="仿宋" w:eastAsia="仿宋" w:hAnsi="仿宋" w:cs="Times New Roman" w:hint="eastAsia"/>
                <w:sz w:val="28"/>
                <w:szCs w:val="28"/>
              </w:rPr>
              <w:t>9000</w:t>
            </w:r>
          </w:p>
        </w:tc>
      </w:tr>
      <w:tr w:rsidR="00AD73D8">
        <w:tc>
          <w:tcPr>
            <w:tcW w:w="894"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2</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山塘综合整治工程</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300</w:t>
            </w:r>
          </w:p>
        </w:tc>
      </w:tr>
      <w:tr w:rsidR="00AD73D8">
        <w:tc>
          <w:tcPr>
            <w:tcW w:w="894"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3</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始丰溪流域综合治理工程</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hint="eastAsia"/>
                <w:sz w:val="28"/>
                <w:szCs w:val="28"/>
              </w:rPr>
              <w:t>50</w:t>
            </w:r>
          </w:p>
        </w:tc>
      </w:tr>
      <w:tr w:rsidR="00AD73D8">
        <w:tc>
          <w:tcPr>
            <w:tcW w:w="894"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4</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水利工程标准化创建及维护</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200</w:t>
            </w:r>
          </w:p>
        </w:tc>
      </w:tr>
      <w:tr w:rsidR="00AD73D8">
        <w:tc>
          <w:tcPr>
            <w:tcW w:w="894" w:type="dxa"/>
          </w:tcPr>
          <w:p w:rsidR="00AD73D8" w:rsidRDefault="00707457">
            <w:pPr>
              <w:ind w:firstLineChars="100" w:firstLine="280"/>
              <w:rPr>
                <w:rFonts w:ascii="仿宋" w:eastAsia="仿宋" w:hAnsi="仿宋" w:cs="Times New Roman"/>
                <w:sz w:val="28"/>
                <w:szCs w:val="28"/>
              </w:rPr>
            </w:pPr>
            <w:r>
              <w:rPr>
                <w:rFonts w:ascii="仿宋" w:eastAsia="仿宋" w:hAnsi="仿宋" w:cs="Times New Roman" w:hint="eastAsia"/>
                <w:sz w:val="28"/>
                <w:szCs w:val="28"/>
              </w:rPr>
              <w:t>5</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水资源管理</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24.6</w:t>
            </w:r>
          </w:p>
        </w:tc>
      </w:tr>
      <w:tr w:rsidR="00AD73D8">
        <w:tc>
          <w:tcPr>
            <w:tcW w:w="894" w:type="dxa"/>
          </w:tcPr>
          <w:p w:rsidR="00AD73D8" w:rsidRDefault="00707457">
            <w:pPr>
              <w:ind w:firstLineChars="100" w:firstLine="280"/>
              <w:rPr>
                <w:rFonts w:ascii="仿宋" w:eastAsia="仿宋" w:hAnsi="仿宋" w:cs="Times New Roman"/>
                <w:sz w:val="28"/>
                <w:szCs w:val="28"/>
              </w:rPr>
            </w:pPr>
            <w:r>
              <w:rPr>
                <w:rFonts w:ascii="仿宋" w:eastAsia="仿宋" w:hAnsi="仿宋" w:cs="Times New Roman" w:hint="eastAsia"/>
                <w:sz w:val="28"/>
                <w:szCs w:val="28"/>
              </w:rPr>
              <w:t>6</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水文防汛“</w:t>
            </w:r>
            <w:r>
              <w:rPr>
                <w:rFonts w:ascii="仿宋" w:eastAsia="仿宋" w:hAnsi="仿宋" w:cs="Times New Roman" w:hint="eastAsia"/>
                <w:sz w:val="28"/>
                <w:szCs w:val="28"/>
              </w:rPr>
              <w:t>5+1</w:t>
            </w:r>
            <w:r>
              <w:rPr>
                <w:rFonts w:ascii="仿宋" w:eastAsia="仿宋" w:hAnsi="仿宋" w:cs="Times New Roman" w:hint="eastAsia"/>
                <w:sz w:val="28"/>
                <w:szCs w:val="28"/>
              </w:rPr>
              <w:t>”工程</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330</w:t>
            </w:r>
          </w:p>
        </w:tc>
      </w:tr>
      <w:tr w:rsidR="00AD73D8">
        <w:tc>
          <w:tcPr>
            <w:tcW w:w="894" w:type="dxa"/>
          </w:tcPr>
          <w:p w:rsidR="00AD73D8" w:rsidRDefault="00707457">
            <w:pPr>
              <w:ind w:firstLineChars="100" w:firstLine="280"/>
              <w:rPr>
                <w:rFonts w:ascii="仿宋" w:eastAsia="仿宋" w:hAnsi="仿宋" w:cs="Times New Roman"/>
                <w:sz w:val="28"/>
                <w:szCs w:val="28"/>
              </w:rPr>
            </w:pPr>
            <w:r>
              <w:rPr>
                <w:rFonts w:ascii="仿宋" w:eastAsia="仿宋" w:hAnsi="仿宋" w:cs="Times New Roman" w:hint="eastAsia"/>
                <w:sz w:val="28"/>
                <w:szCs w:val="28"/>
              </w:rPr>
              <w:t>7</w:t>
            </w: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水文站网运行维护及巡测</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19.1</w:t>
            </w:r>
          </w:p>
        </w:tc>
      </w:tr>
      <w:tr w:rsidR="00AD73D8">
        <w:tc>
          <w:tcPr>
            <w:tcW w:w="894" w:type="dxa"/>
          </w:tcPr>
          <w:p w:rsidR="00AD73D8" w:rsidRDefault="00AD73D8">
            <w:pPr>
              <w:ind w:firstLineChars="100" w:firstLine="280"/>
              <w:rPr>
                <w:rFonts w:ascii="仿宋" w:eastAsia="仿宋" w:hAnsi="仿宋" w:cs="Times New Roman"/>
                <w:sz w:val="28"/>
                <w:szCs w:val="28"/>
              </w:rPr>
            </w:pPr>
          </w:p>
        </w:tc>
        <w:tc>
          <w:tcPr>
            <w:tcW w:w="445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合计</w:t>
            </w:r>
          </w:p>
        </w:tc>
        <w:tc>
          <w:tcPr>
            <w:tcW w:w="3119" w:type="dxa"/>
          </w:tcPr>
          <w:p w:rsidR="00AD73D8" w:rsidRDefault="00707457">
            <w:pPr>
              <w:jc w:val="center"/>
              <w:rPr>
                <w:rFonts w:ascii="仿宋" w:eastAsia="仿宋" w:hAnsi="仿宋" w:cs="Times New Roman"/>
                <w:sz w:val="28"/>
                <w:szCs w:val="28"/>
              </w:rPr>
            </w:pPr>
            <w:r>
              <w:rPr>
                <w:rFonts w:ascii="仿宋" w:eastAsia="仿宋" w:hAnsi="仿宋" w:cs="Times New Roman" w:hint="eastAsia"/>
                <w:sz w:val="28"/>
                <w:szCs w:val="28"/>
              </w:rPr>
              <w:t>10623.7</w:t>
            </w:r>
          </w:p>
        </w:tc>
      </w:tr>
    </w:tbl>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资金管理情况</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在监督、稽查、检查和自查中未发现资金使用的问题。</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（二）项目管理情况分析</w:t>
      </w:r>
    </w:p>
    <w:p w:rsidR="00AD73D8" w:rsidRDefault="00707457">
      <w:pPr>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1.</w:t>
      </w:r>
      <w:r>
        <w:rPr>
          <w:rFonts w:ascii="仿宋" w:eastAsia="仿宋" w:hAnsi="仿宋" w:cs="Times New Roman" w:hint="eastAsia"/>
          <w:b/>
          <w:color w:val="000000" w:themeColor="text1"/>
          <w:sz w:val="32"/>
          <w:szCs w:val="32"/>
        </w:rPr>
        <w:t>组织实施</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w:t>
      </w:r>
      <w:r>
        <w:rPr>
          <w:rFonts w:ascii="仿宋" w:eastAsia="仿宋" w:hAnsi="仿宋" w:cs="Times New Roman" w:hint="eastAsia"/>
          <w:b/>
          <w:sz w:val="32"/>
          <w:szCs w:val="32"/>
        </w:rPr>
        <w:t>1</w:t>
      </w:r>
      <w:r>
        <w:rPr>
          <w:rFonts w:ascii="仿宋" w:eastAsia="仿宋" w:hAnsi="仿宋" w:cs="Times New Roman" w:hint="eastAsia"/>
          <w:b/>
          <w:sz w:val="32"/>
          <w:szCs w:val="32"/>
        </w:rPr>
        <w:t>）</w:t>
      </w:r>
      <w:proofErr w:type="gramStart"/>
      <w:r>
        <w:rPr>
          <w:rFonts w:ascii="仿宋" w:eastAsia="仿宋" w:hAnsi="仿宋" w:cs="Times New Roman" w:hint="eastAsia"/>
          <w:b/>
          <w:sz w:val="32"/>
          <w:szCs w:val="32"/>
        </w:rPr>
        <w:t>流岸水库</w:t>
      </w:r>
      <w:proofErr w:type="gramEnd"/>
      <w:r>
        <w:rPr>
          <w:rFonts w:ascii="仿宋" w:eastAsia="仿宋" w:hAnsi="仿宋" w:cs="Times New Roman" w:hint="eastAsia"/>
          <w:b/>
          <w:sz w:val="32"/>
          <w:szCs w:val="32"/>
        </w:rPr>
        <w:t>建设工程</w:t>
      </w:r>
    </w:p>
    <w:p w:rsidR="00AD73D8" w:rsidRDefault="00707457">
      <w:pPr>
        <w:ind w:firstLineChars="250" w:firstLine="800"/>
        <w:rPr>
          <w:rFonts w:ascii="仿宋" w:eastAsia="仿宋" w:hAnsi="仿宋"/>
          <w:sz w:val="32"/>
          <w:szCs w:val="32"/>
        </w:rPr>
      </w:pPr>
      <w:proofErr w:type="gramStart"/>
      <w:r>
        <w:rPr>
          <w:rFonts w:ascii="仿宋" w:eastAsia="仿宋" w:hAnsi="仿宋" w:hint="eastAsia"/>
          <w:sz w:val="32"/>
          <w:szCs w:val="32"/>
        </w:rPr>
        <w:t>成立流岸水库</w:t>
      </w:r>
      <w:proofErr w:type="gramEnd"/>
      <w:r>
        <w:rPr>
          <w:rFonts w:ascii="仿宋" w:eastAsia="仿宋" w:hAnsi="仿宋" w:hint="eastAsia"/>
          <w:sz w:val="32"/>
          <w:szCs w:val="32"/>
        </w:rPr>
        <w:t>建设指挥部，推进项目前期建设。从各单位抽调精干力量，</w:t>
      </w:r>
      <w:proofErr w:type="gramStart"/>
      <w:r>
        <w:rPr>
          <w:rFonts w:ascii="仿宋" w:eastAsia="仿宋" w:hAnsi="仿宋" w:hint="eastAsia"/>
          <w:sz w:val="32"/>
          <w:szCs w:val="32"/>
        </w:rPr>
        <w:t>成立流岸水库</w:t>
      </w:r>
      <w:proofErr w:type="gramEnd"/>
      <w:r>
        <w:rPr>
          <w:rFonts w:ascii="仿宋" w:eastAsia="仿宋" w:hAnsi="仿宋" w:hint="eastAsia"/>
          <w:sz w:val="32"/>
          <w:szCs w:val="32"/>
        </w:rPr>
        <w:t>建设指挥部，设立指挥部办公场所，专门</w:t>
      </w:r>
      <w:proofErr w:type="gramStart"/>
      <w:r>
        <w:rPr>
          <w:rFonts w:ascii="仿宋" w:eastAsia="仿宋" w:hAnsi="仿宋" w:hint="eastAsia"/>
          <w:sz w:val="32"/>
          <w:szCs w:val="32"/>
        </w:rPr>
        <w:t>负责流岸水库</w:t>
      </w:r>
      <w:proofErr w:type="gramEnd"/>
      <w:r>
        <w:rPr>
          <w:rFonts w:ascii="仿宋" w:eastAsia="仿宋" w:hAnsi="仿宋" w:hint="eastAsia"/>
          <w:sz w:val="32"/>
          <w:szCs w:val="32"/>
        </w:rPr>
        <w:t>工程政策处理和前期工</w:t>
      </w:r>
      <w:r>
        <w:rPr>
          <w:rFonts w:ascii="仿宋" w:eastAsia="仿宋" w:hAnsi="仿宋" w:hint="eastAsia"/>
          <w:sz w:val="32"/>
          <w:szCs w:val="32"/>
        </w:rPr>
        <w:t xml:space="preserve">          </w:t>
      </w:r>
      <w:r>
        <w:rPr>
          <w:rFonts w:ascii="仿宋" w:eastAsia="仿宋" w:hAnsi="仿宋" w:hint="eastAsia"/>
          <w:sz w:val="32"/>
          <w:szCs w:val="32"/>
        </w:rPr>
        <w:t>作。由县水利发展有限公司作为项目建设单位负责工程实施，</w:t>
      </w:r>
      <w:r>
        <w:rPr>
          <w:rFonts w:ascii="仿宋_GB2312" w:eastAsia="仿宋_GB2312" w:hAnsi="楷体" w:hint="eastAsia"/>
          <w:bCs/>
          <w:sz w:val="32"/>
          <w:szCs w:val="32"/>
        </w:rPr>
        <w:t>2020</w:t>
      </w:r>
      <w:r>
        <w:rPr>
          <w:rFonts w:ascii="仿宋_GB2312" w:eastAsia="仿宋_GB2312" w:hAnsi="楷体" w:hint="eastAsia"/>
          <w:bCs/>
          <w:sz w:val="32"/>
          <w:szCs w:val="32"/>
        </w:rPr>
        <w:t>年</w:t>
      </w:r>
      <w:r>
        <w:rPr>
          <w:rFonts w:ascii="仿宋_GB2312" w:eastAsia="仿宋_GB2312" w:hAnsi="楷体" w:hint="eastAsia"/>
          <w:bCs/>
          <w:sz w:val="32"/>
          <w:szCs w:val="32"/>
        </w:rPr>
        <w:t>9</w:t>
      </w:r>
      <w:r>
        <w:rPr>
          <w:rFonts w:ascii="仿宋_GB2312" w:eastAsia="仿宋_GB2312" w:hAnsi="楷体" w:hint="eastAsia"/>
          <w:bCs/>
          <w:sz w:val="32"/>
          <w:szCs w:val="32"/>
        </w:rPr>
        <w:t>月</w:t>
      </w:r>
      <w:r>
        <w:rPr>
          <w:rFonts w:ascii="仿宋_GB2312" w:eastAsia="仿宋_GB2312" w:hAnsi="楷体" w:hint="eastAsia"/>
          <w:bCs/>
          <w:sz w:val="32"/>
          <w:szCs w:val="32"/>
        </w:rPr>
        <w:t>22</w:t>
      </w:r>
      <w:r>
        <w:rPr>
          <w:rFonts w:ascii="仿宋_GB2312" w:eastAsia="仿宋_GB2312" w:hAnsi="楷体" w:hint="eastAsia"/>
          <w:bCs/>
          <w:sz w:val="32"/>
          <w:szCs w:val="32"/>
        </w:rPr>
        <w:t>日举行开工仪式，正式开工建设。</w:t>
      </w:r>
      <w:r>
        <w:rPr>
          <w:rFonts w:ascii="仿宋_GB2312" w:eastAsia="仿宋_GB2312" w:hint="eastAsia"/>
          <w:sz w:val="30"/>
          <w:szCs w:val="30"/>
        </w:rPr>
        <w:t>建设项目“项目法</w:t>
      </w:r>
      <w:proofErr w:type="gramStart"/>
      <w:r>
        <w:rPr>
          <w:rFonts w:ascii="仿宋_GB2312" w:eastAsia="仿宋_GB2312" w:hint="eastAsia"/>
          <w:sz w:val="30"/>
          <w:szCs w:val="30"/>
        </w:rPr>
        <w:t>人制</w:t>
      </w:r>
      <w:proofErr w:type="gramEnd"/>
      <w:r>
        <w:rPr>
          <w:rFonts w:ascii="仿宋_GB2312" w:eastAsia="仿宋_GB2312" w:hint="eastAsia"/>
          <w:sz w:val="30"/>
          <w:szCs w:val="30"/>
        </w:rPr>
        <w:t>、招投标制、工程监理制、合同管理制”执行情况良好。</w:t>
      </w:r>
    </w:p>
    <w:p w:rsidR="00AD73D8" w:rsidRDefault="00707457">
      <w:pPr>
        <w:ind w:firstLineChars="200" w:firstLine="602"/>
        <w:rPr>
          <w:rFonts w:ascii="仿宋_GB2312" w:eastAsia="仿宋_GB2312"/>
          <w:b/>
          <w:sz w:val="30"/>
          <w:szCs w:val="30"/>
        </w:rPr>
      </w:pPr>
      <w:r>
        <w:rPr>
          <w:rFonts w:ascii="仿宋_GB2312" w:eastAsia="仿宋_GB2312" w:hint="eastAsia"/>
          <w:b/>
          <w:sz w:val="30"/>
          <w:szCs w:val="30"/>
        </w:rPr>
        <w:lastRenderedPageBreak/>
        <w:t>（</w:t>
      </w:r>
      <w:r>
        <w:rPr>
          <w:rFonts w:ascii="仿宋_GB2312" w:eastAsia="仿宋_GB2312" w:hint="eastAsia"/>
          <w:b/>
          <w:sz w:val="30"/>
          <w:szCs w:val="30"/>
        </w:rPr>
        <w:t>2</w:t>
      </w:r>
      <w:r>
        <w:rPr>
          <w:rFonts w:ascii="仿宋_GB2312" w:eastAsia="仿宋_GB2312" w:hint="eastAsia"/>
          <w:b/>
          <w:sz w:val="30"/>
          <w:szCs w:val="30"/>
        </w:rPr>
        <w:t>）山塘综合整治工程</w:t>
      </w:r>
    </w:p>
    <w:p w:rsidR="00AD73D8" w:rsidRDefault="00707457">
      <w:pPr>
        <w:ind w:firstLineChars="250" w:firstLine="750"/>
        <w:rPr>
          <w:rFonts w:ascii="仿宋_GB2312" w:eastAsia="仿宋_GB2312"/>
          <w:sz w:val="30"/>
          <w:szCs w:val="30"/>
        </w:rPr>
      </w:pPr>
      <w:r>
        <w:rPr>
          <w:rFonts w:ascii="仿宋_GB2312" w:eastAsia="仿宋_GB2312" w:hint="eastAsia"/>
          <w:sz w:val="30"/>
          <w:szCs w:val="30"/>
        </w:rPr>
        <w:t>山塘综合整治工程，严格按照《磐安县村级工程项目管理暂行办法》</w:t>
      </w:r>
      <w:r>
        <w:rPr>
          <w:rFonts w:ascii="仿宋_GB2312" w:eastAsia="仿宋_GB2312" w:hint="eastAsia"/>
          <w:sz w:val="30"/>
          <w:szCs w:val="30"/>
        </w:rPr>
        <w:t>(</w:t>
      </w:r>
      <w:proofErr w:type="gramStart"/>
      <w:r>
        <w:rPr>
          <w:rFonts w:ascii="仿宋_GB2312" w:eastAsia="仿宋_GB2312" w:hint="eastAsia"/>
          <w:sz w:val="30"/>
          <w:szCs w:val="30"/>
        </w:rPr>
        <w:t>磐</w:t>
      </w:r>
      <w:proofErr w:type="gramEnd"/>
      <w:r>
        <w:rPr>
          <w:rFonts w:ascii="仿宋_GB2312" w:eastAsia="仿宋_GB2312" w:hint="eastAsia"/>
          <w:sz w:val="30"/>
          <w:szCs w:val="30"/>
        </w:rPr>
        <w:t>委办发〔</w:t>
      </w:r>
      <w:r>
        <w:rPr>
          <w:rFonts w:ascii="仿宋_GB2312" w:eastAsia="仿宋_GB2312" w:hint="eastAsia"/>
          <w:sz w:val="30"/>
          <w:szCs w:val="30"/>
        </w:rPr>
        <w:t>2015</w:t>
      </w:r>
      <w:r>
        <w:rPr>
          <w:rFonts w:ascii="仿宋_GB2312" w:eastAsia="仿宋_GB2312" w:hint="eastAsia"/>
          <w:sz w:val="30"/>
          <w:szCs w:val="30"/>
        </w:rPr>
        <w:t>〕</w:t>
      </w:r>
      <w:r>
        <w:rPr>
          <w:rFonts w:ascii="仿宋_GB2312" w:eastAsia="仿宋_GB2312" w:hint="eastAsia"/>
          <w:sz w:val="30"/>
          <w:szCs w:val="30"/>
        </w:rPr>
        <w:t>28</w:t>
      </w:r>
      <w:r>
        <w:rPr>
          <w:rFonts w:ascii="仿宋_GB2312" w:eastAsia="仿宋_GB2312" w:hint="eastAsia"/>
          <w:sz w:val="30"/>
          <w:szCs w:val="30"/>
        </w:rPr>
        <w:t>号</w:t>
      </w:r>
      <w:r>
        <w:rPr>
          <w:rFonts w:ascii="仿宋_GB2312" w:eastAsia="仿宋_GB2312" w:hint="eastAsia"/>
          <w:sz w:val="30"/>
          <w:szCs w:val="30"/>
        </w:rPr>
        <w:t>)</w:t>
      </w:r>
      <w:r>
        <w:rPr>
          <w:rFonts w:ascii="仿宋_GB2312" w:eastAsia="仿宋_GB2312" w:hint="eastAsia"/>
          <w:sz w:val="30"/>
          <w:szCs w:val="30"/>
        </w:rPr>
        <w:t>和《磐安县水利建设与发展专项资金和项目管理实施细则</w:t>
      </w:r>
      <w:r>
        <w:rPr>
          <w:rFonts w:ascii="仿宋_GB2312" w:eastAsia="仿宋_GB2312" w:hint="eastAsia"/>
          <w:sz w:val="30"/>
          <w:szCs w:val="30"/>
        </w:rPr>
        <w:t>(</w:t>
      </w:r>
      <w:r>
        <w:rPr>
          <w:rFonts w:ascii="仿宋_GB2312" w:eastAsia="仿宋_GB2312" w:hint="eastAsia"/>
          <w:sz w:val="30"/>
          <w:szCs w:val="30"/>
        </w:rPr>
        <w:t>试行</w:t>
      </w:r>
      <w:r>
        <w:rPr>
          <w:rFonts w:ascii="仿宋_GB2312" w:eastAsia="仿宋_GB2312" w:hint="eastAsia"/>
          <w:sz w:val="30"/>
          <w:szCs w:val="30"/>
        </w:rPr>
        <w:t>)</w:t>
      </w:r>
      <w:r>
        <w:rPr>
          <w:rFonts w:ascii="仿宋_GB2312" w:eastAsia="仿宋_GB2312" w:hint="eastAsia"/>
          <w:sz w:val="30"/>
          <w:szCs w:val="30"/>
        </w:rPr>
        <w:t>》（</w:t>
      </w:r>
      <w:proofErr w:type="gramStart"/>
      <w:r>
        <w:rPr>
          <w:rFonts w:ascii="仿宋_GB2312" w:eastAsia="仿宋_GB2312" w:hint="eastAsia"/>
          <w:sz w:val="30"/>
          <w:szCs w:val="30"/>
        </w:rPr>
        <w:t>磐财农</w:t>
      </w:r>
      <w:proofErr w:type="gramEnd"/>
      <w:r>
        <w:rPr>
          <w:rFonts w:ascii="仿宋_GB2312" w:eastAsia="仿宋_GB2312" w:hint="eastAsia"/>
          <w:sz w:val="30"/>
          <w:szCs w:val="30"/>
        </w:rPr>
        <w:t>〔</w:t>
      </w:r>
      <w:r>
        <w:rPr>
          <w:rFonts w:ascii="仿宋_GB2312" w:eastAsia="仿宋_GB2312" w:hint="eastAsia"/>
          <w:sz w:val="30"/>
          <w:szCs w:val="30"/>
        </w:rPr>
        <w:t>2015</w:t>
      </w:r>
      <w:r>
        <w:rPr>
          <w:rFonts w:ascii="仿宋_GB2312" w:eastAsia="仿宋_GB2312" w:hint="eastAsia"/>
          <w:sz w:val="30"/>
          <w:szCs w:val="30"/>
        </w:rPr>
        <w:t>〕</w:t>
      </w:r>
      <w:r>
        <w:rPr>
          <w:rFonts w:ascii="仿宋_GB2312" w:eastAsia="仿宋_GB2312" w:hint="eastAsia"/>
          <w:sz w:val="30"/>
          <w:szCs w:val="30"/>
        </w:rPr>
        <w:t>190</w:t>
      </w:r>
      <w:r>
        <w:rPr>
          <w:rFonts w:ascii="仿宋_GB2312" w:eastAsia="仿宋_GB2312" w:hint="eastAsia"/>
          <w:sz w:val="30"/>
          <w:szCs w:val="30"/>
        </w:rPr>
        <w:t>号）及《磐安县招投标管理办法》等项目管理办法执行。建设项目“项目法</w:t>
      </w:r>
      <w:proofErr w:type="gramStart"/>
      <w:r>
        <w:rPr>
          <w:rFonts w:ascii="仿宋_GB2312" w:eastAsia="仿宋_GB2312" w:hint="eastAsia"/>
          <w:sz w:val="30"/>
          <w:szCs w:val="30"/>
        </w:rPr>
        <w:t>人制</w:t>
      </w:r>
      <w:proofErr w:type="gramEnd"/>
      <w:r>
        <w:rPr>
          <w:rFonts w:ascii="仿宋_GB2312" w:eastAsia="仿宋_GB2312" w:hint="eastAsia"/>
          <w:sz w:val="30"/>
          <w:szCs w:val="30"/>
        </w:rPr>
        <w:t>、招投标制、工程监理制、合同管理制”执行情况良好。</w:t>
      </w:r>
    </w:p>
    <w:p w:rsidR="00AD73D8" w:rsidRDefault="00707457">
      <w:pPr>
        <w:ind w:firstLineChars="200" w:firstLine="602"/>
        <w:rPr>
          <w:rFonts w:ascii="仿宋_GB2312" w:eastAsia="仿宋_GB2312"/>
          <w:b/>
          <w:sz w:val="30"/>
          <w:szCs w:val="30"/>
        </w:rPr>
      </w:pPr>
      <w:r>
        <w:rPr>
          <w:rFonts w:ascii="仿宋_GB2312" w:eastAsia="仿宋_GB2312" w:hint="eastAsia"/>
          <w:b/>
          <w:sz w:val="30"/>
          <w:szCs w:val="30"/>
        </w:rPr>
        <w:t>（</w:t>
      </w:r>
      <w:r>
        <w:rPr>
          <w:rFonts w:ascii="仿宋_GB2312" w:eastAsia="仿宋_GB2312" w:hint="eastAsia"/>
          <w:b/>
          <w:sz w:val="30"/>
          <w:szCs w:val="30"/>
        </w:rPr>
        <w:t>4</w:t>
      </w:r>
      <w:r>
        <w:rPr>
          <w:rFonts w:ascii="仿宋_GB2312" w:eastAsia="仿宋_GB2312" w:hint="eastAsia"/>
          <w:b/>
          <w:sz w:val="30"/>
          <w:szCs w:val="30"/>
        </w:rPr>
        <w:t>）中小流域综合治理</w:t>
      </w:r>
    </w:p>
    <w:p w:rsidR="00AD73D8" w:rsidRDefault="00707457">
      <w:pPr>
        <w:spacing w:line="640" w:lineRule="exact"/>
        <w:ind w:firstLineChars="200" w:firstLine="640"/>
        <w:rPr>
          <w:rFonts w:ascii="仿宋_GB2312" w:eastAsia="仿宋_GB2312"/>
          <w:sz w:val="30"/>
          <w:szCs w:val="30"/>
        </w:rPr>
      </w:pPr>
      <w:r>
        <w:rPr>
          <w:rFonts w:ascii="仿宋" w:eastAsia="仿宋" w:hAnsi="仿宋" w:cs="Times New Roman" w:hint="eastAsia"/>
          <w:color w:val="000000" w:themeColor="text1"/>
          <w:sz w:val="32"/>
          <w:szCs w:val="32"/>
        </w:rPr>
        <w:t>中小流域综合治理项目</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磐安县始丰溪流域综合治理工程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日，磐安县</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批复初步设计报告</w:t>
      </w:r>
      <w:r>
        <w:rPr>
          <w:rFonts w:ascii="仿宋_GB2312" w:eastAsia="仿宋_GB2312" w:hint="eastAsia"/>
          <w:sz w:val="30"/>
          <w:szCs w:val="30"/>
        </w:rPr>
        <w:t>(</w:t>
      </w:r>
      <w:proofErr w:type="gramStart"/>
      <w:r>
        <w:rPr>
          <w:rFonts w:ascii="仿宋_GB2312" w:eastAsia="仿宋_GB2312" w:hint="eastAsia"/>
          <w:sz w:val="30"/>
          <w:szCs w:val="30"/>
        </w:rPr>
        <w:t>磐发改投资</w:t>
      </w:r>
      <w:proofErr w:type="gramEnd"/>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w:t>
      </w:r>
      <w:r>
        <w:rPr>
          <w:rFonts w:ascii="仿宋_GB2312" w:eastAsia="仿宋_GB2312" w:hint="eastAsia"/>
          <w:sz w:val="30"/>
          <w:szCs w:val="30"/>
        </w:rPr>
        <w:t>130</w:t>
      </w:r>
      <w:r>
        <w:rPr>
          <w:rFonts w:ascii="仿宋_GB2312" w:eastAsia="仿宋_GB2312" w:hint="eastAsia"/>
          <w:sz w:val="30"/>
          <w:szCs w:val="30"/>
        </w:rPr>
        <w:t>号</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Ansi="仿宋_GB2312" w:cs="仿宋_GB2312" w:hint="eastAsia"/>
          <w:sz w:val="32"/>
          <w:szCs w:val="32"/>
        </w:rPr>
        <w:t>本工程</w:t>
      </w:r>
      <w:r>
        <w:rPr>
          <w:rFonts w:ascii="仿宋_GB2312" w:eastAsia="仿宋_GB2312" w:hAnsi="仿宋_GB2312" w:cs="仿宋_GB2312"/>
          <w:sz w:val="32"/>
          <w:szCs w:val="32"/>
        </w:rPr>
        <w:t>治理河道总长</w:t>
      </w:r>
      <w:r>
        <w:rPr>
          <w:rFonts w:ascii="仿宋_GB2312" w:eastAsia="仿宋_GB2312" w:hAnsi="仿宋_GB2312" w:cs="仿宋_GB2312"/>
          <w:sz w:val="32"/>
          <w:szCs w:val="32"/>
        </w:rPr>
        <w:t>17260.49m</w:t>
      </w:r>
      <w:r>
        <w:rPr>
          <w:rFonts w:ascii="仿宋_GB2312" w:eastAsia="仿宋_GB2312" w:hAnsi="仿宋_GB2312" w:cs="仿宋_GB2312"/>
          <w:sz w:val="32"/>
          <w:szCs w:val="32"/>
        </w:rPr>
        <w:t>，其中治理干流长</w:t>
      </w:r>
      <w:r>
        <w:rPr>
          <w:rFonts w:ascii="仿宋_GB2312" w:eastAsia="仿宋_GB2312" w:hAnsi="仿宋_GB2312" w:cs="仿宋_GB2312"/>
          <w:sz w:val="32"/>
          <w:szCs w:val="32"/>
        </w:rPr>
        <w:t>14031.10m</w:t>
      </w:r>
      <w:r>
        <w:rPr>
          <w:rFonts w:ascii="仿宋_GB2312" w:eastAsia="仿宋_GB2312" w:hAnsi="仿宋_GB2312" w:cs="仿宋_GB2312"/>
          <w:sz w:val="32"/>
          <w:szCs w:val="32"/>
        </w:rPr>
        <w:t>，治理支流长</w:t>
      </w:r>
      <w:r>
        <w:rPr>
          <w:rFonts w:ascii="仿宋_GB2312" w:eastAsia="仿宋_GB2312" w:hAnsi="仿宋_GB2312" w:cs="仿宋_GB2312"/>
          <w:sz w:val="32"/>
          <w:szCs w:val="32"/>
        </w:rPr>
        <w:t>3230.39m</w:t>
      </w:r>
      <w:r>
        <w:rPr>
          <w:rFonts w:ascii="仿宋_GB2312" w:eastAsia="仿宋_GB2312" w:hAnsi="仿宋_GB2312" w:cs="仿宋_GB2312" w:hint="eastAsia"/>
          <w:sz w:val="32"/>
          <w:szCs w:val="32"/>
        </w:rPr>
        <w:t>。项目法人为方前镇人民政府。</w:t>
      </w:r>
      <w:r>
        <w:rPr>
          <w:rFonts w:ascii="仿宋_GB2312" w:eastAsia="仿宋_GB2312" w:hAnsi="仿宋_GB2312" w:cs="仿宋_GB2312" w:hint="eastAsia"/>
          <w:sz w:val="32"/>
          <w:szCs w:val="32"/>
        </w:rPr>
        <w:t>第一、二标段已经完成并通过完工验收，第三标段已经完成，组织验收。</w:t>
      </w:r>
      <w:r>
        <w:rPr>
          <w:rFonts w:ascii="仿宋_GB2312" w:eastAsia="仿宋_GB2312" w:hAnsi="仿宋_GB2312" w:cs="仿宋_GB2312" w:hint="eastAsia"/>
          <w:sz w:val="32"/>
          <w:szCs w:val="32"/>
        </w:rPr>
        <w:t>第四标段</w:t>
      </w:r>
      <w:r>
        <w:rPr>
          <w:rFonts w:ascii="仿宋_GB2312" w:eastAsia="仿宋_GB2312" w:hAnsi="仿宋_GB2312" w:cs="仿宋_GB2312"/>
          <w:sz w:val="32"/>
          <w:szCs w:val="32"/>
        </w:rPr>
        <w:t>也已完成建设</w:t>
      </w:r>
      <w:r>
        <w:rPr>
          <w:rFonts w:ascii="仿宋_GB2312" w:eastAsia="仿宋_GB2312" w:hAnsi="仿宋_GB2312" w:cs="仿宋_GB2312" w:hint="eastAsia"/>
          <w:sz w:val="32"/>
          <w:szCs w:val="32"/>
        </w:rPr>
        <w:t>。</w:t>
      </w:r>
    </w:p>
    <w:p w:rsidR="00AD73D8" w:rsidRDefault="00707457">
      <w:pPr>
        <w:ind w:firstLineChars="150" w:firstLine="482"/>
        <w:rPr>
          <w:rFonts w:ascii="仿宋" w:eastAsia="仿宋" w:hAnsi="仿宋" w:cs="Times New Roman"/>
          <w:b/>
          <w:sz w:val="32"/>
          <w:szCs w:val="32"/>
        </w:rPr>
      </w:pPr>
      <w:r>
        <w:rPr>
          <w:rFonts w:ascii="仿宋" w:eastAsia="仿宋" w:hAnsi="仿宋" w:cs="Times New Roman" w:hint="eastAsia"/>
          <w:b/>
          <w:sz w:val="32"/>
          <w:szCs w:val="32"/>
        </w:rPr>
        <w:t>（</w:t>
      </w:r>
      <w:r>
        <w:rPr>
          <w:rFonts w:ascii="仿宋" w:eastAsia="仿宋" w:hAnsi="仿宋" w:cs="Times New Roman" w:hint="eastAsia"/>
          <w:b/>
          <w:sz w:val="32"/>
          <w:szCs w:val="32"/>
        </w:rPr>
        <w:t>5</w:t>
      </w:r>
      <w:r>
        <w:rPr>
          <w:rFonts w:ascii="仿宋" w:eastAsia="仿宋" w:hAnsi="仿宋" w:cs="Times New Roman" w:hint="eastAsia"/>
          <w:b/>
          <w:sz w:val="32"/>
          <w:szCs w:val="32"/>
        </w:rPr>
        <w:t>）其它管理类项目</w:t>
      </w:r>
    </w:p>
    <w:p w:rsidR="00AD73D8" w:rsidRDefault="00707457">
      <w:pPr>
        <w:pStyle w:val="a3"/>
        <w:ind w:firstLineChars="100" w:firstLine="320"/>
        <w:jc w:val="left"/>
        <w:rPr>
          <w:rFonts w:ascii="仿宋_GB2312"/>
          <w:szCs w:val="30"/>
        </w:rPr>
      </w:pPr>
      <w:r>
        <w:rPr>
          <w:rFonts w:ascii="仿宋" w:eastAsia="仿宋" w:hAnsi="仿宋" w:hint="eastAsia"/>
          <w:sz w:val="32"/>
          <w:szCs w:val="32"/>
        </w:rPr>
        <w:t xml:space="preserve">  </w:t>
      </w:r>
      <w:r>
        <w:rPr>
          <w:rFonts w:ascii="仿宋" w:eastAsia="仿宋" w:hAnsi="仿宋" w:hint="eastAsia"/>
          <w:b/>
          <w:bCs/>
          <w:sz w:val="32"/>
          <w:szCs w:val="32"/>
        </w:rPr>
        <w:t>水利工程标准化</w:t>
      </w:r>
      <w:r>
        <w:rPr>
          <w:rFonts w:ascii="仿宋" w:eastAsia="仿宋" w:hAnsi="仿宋" w:hint="eastAsia"/>
          <w:sz w:val="32"/>
          <w:szCs w:val="32"/>
        </w:rPr>
        <w:t>。根据物业化管理的要求，委托县水利发展有限公司开展水利工程物业化管理，对已创标项目进行日常的巡查和维修养护；由水库所在乡镇（街道）作为项目法人开展</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年水库安全认定工作。</w:t>
      </w:r>
      <w:r>
        <w:rPr>
          <w:rFonts w:ascii="仿宋_GB2312" w:hint="eastAsia"/>
          <w:szCs w:val="30"/>
        </w:rPr>
        <w:t>对</w:t>
      </w:r>
      <w:r>
        <w:rPr>
          <w:rFonts w:ascii="仿宋" w:eastAsia="仿宋" w:hAnsi="仿宋" w:hint="eastAsia"/>
          <w:sz w:val="32"/>
          <w:szCs w:val="32"/>
        </w:rPr>
        <w:t>中型水库五丈岩水库进行日常维修养护。由五丈岩水库管理处组织对五丈岩水库进行维修养护，</w:t>
      </w:r>
      <w:r>
        <w:rPr>
          <w:rFonts w:ascii="仿宋" w:eastAsia="仿宋" w:hAnsi="仿宋" w:hint="eastAsia"/>
          <w:sz w:val="32"/>
          <w:szCs w:val="32"/>
        </w:rPr>
        <w:t>完成</w:t>
      </w:r>
      <w:r>
        <w:rPr>
          <w:rFonts w:ascii="仿宋" w:eastAsia="仿宋" w:hAnsi="仿宋" w:hint="eastAsia"/>
          <w:sz w:val="32"/>
          <w:szCs w:val="32"/>
        </w:rPr>
        <w:t>五丈岩水库溢流堰加固及喷淋系统工程。</w:t>
      </w:r>
    </w:p>
    <w:p w:rsidR="00AD73D8" w:rsidRDefault="00707457">
      <w:pPr>
        <w:pStyle w:val="a3"/>
        <w:ind w:firstLineChars="200" w:firstLine="643"/>
        <w:jc w:val="left"/>
        <w:rPr>
          <w:rFonts w:ascii="仿宋" w:eastAsia="仿宋" w:hAnsi="仿宋"/>
          <w:sz w:val="32"/>
          <w:szCs w:val="32"/>
        </w:rPr>
      </w:pPr>
      <w:r>
        <w:rPr>
          <w:rFonts w:ascii="仿宋" w:eastAsia="仿宋" w:hAnsi="仿宋" w:hint="eastAsia"/>
          <w:b/>
          <w:bCs/>
          <w:sz w:val="32"/>
          <w:szCs w:val="32"/>
        </w:rPr>
        <w:t>水资源管理</w:t>
      </w:r>
      <w:r>
        <w:rPr>
          <w:rFonts w:ascii="仿宋" w:eastAsia="仿宋" w:hAnsi="仿宋" w:hint="eastAsia"/>
          <w:sz w:val="32"/>
          <w:szCs w:val="32"/>
        </w:rPr>
        <w:t>。水资源管理工作委托浙江同川工程技术有</w:t>
      </w:r>
      <w:r>
        <w:rPr>
          <w:rFonts w:ascii="仿宋" w:eastAsia="仿宋" w:hAnsi="仿宋" w:hint="eastAsia"/>
          <w:sz w:val="32"/>
          <w:szCs w:val="32"/>
        </w:rPr>
        <w:lastRenderedPageBreak/>
        <w:t>限公司</w:t>
      </w:r>
      <w:r>
        <w:rPr>
          <w:rFonts w:ascii="仿宋" w:eastAsia="仿宋" w:hAnsi="仿宋" w:hint="eastAsia"/>
          <w:sz w:val="32"/>
          <w:szCs w:val="32"/>
        </w:rPr>
        <w:t>完</w:t>
      </w:r>
      <w:r>
        <w:rPr>
          <w:rFonts w:ascii="仿宋" w:eastAsia="仿宋" w:hAnsi="仿宋" w:hint="eastAsia"/>
          <w:sz w:val="32"/>
          <w:szCs w:val="32"/>
        </w:rPr>
        <w:t>成</w:t>
      </w:r>
      <w:r>
        <w:rPr>
          <w:rFonts w:ascii="仿宋" w:eastAsia="仿宋" w:hAnsi="仿宋" w:hint="eastAsia"/>
          <w:sz w:val="32"/>
          <w:szCs w:val="32"/>
        </w:rPr>
        <w:t>2021</w:t>
      </w:r>
      <w:r>
        <w:rPr>
          <w:rFonts w:ascii="仿宋" w:eastAsia="仿宋" w:hAnsi="仿宋" w:hint="eastAsia"/>
          <w:sz w:val="32"/>
          <w:szCs w:val="32"/>
        </w:rPr>
        <w:t>年水资源监督管理项目评估，委托杭州智川水利科技有限公司</w:t>
      </w:r>
      <w:r>
        <w:rPr>
          <w:rFonts w:ascii="仿宋" w:eastAsia="仿宋" w:hAnsi="仿宋" w:hint="eastAsia"/>
          <w:sz w:val="32"/>
          <w:szCs w:val="32"/>
        </w:rPr>
        <w:t>完成磐安县小型灌区取用水评估报告编制</w:t>
      </w:r>
      <w:r>
        <w:rPr>
          <w:rFonts w:ascii="仿宋" w:eastAsia="仿宋" w:hAnsi="仿宋" w:hint="eastAsia"/>
          <w:sz w:val="32"/>
          <w:szCs w:val="32"/>
        </w:rPr>
        <w:t>等工作。</w:t>
      </w:r>
    </w:p>
    <w:p w:rsidR="00AD73D8" w:rsidRDefault="00707457">
      <w:pPr>
        <w:ind w:firstLineChars="200" w:firstLine="643"/>
        <w:rPr>
          <w:rFonts w:ascii="仿宋" w:eastAsia="仿宋" w:hAnsi="仿宋" w:cs="Times New Roman"/>
          <w:sz w:val="32"/>
          <w:szCs w:val="32"/>
        </w:rPr>
      </w:pPr>
      <w:r>
        <w:rPr>
          <w:rFonts w:ascii="仿宋" w:eastAsia="仿宋" w:hAnsi="仿宋" w:cs="Times New Roman" w:hint="eastAsia"/>
          <w:b/>
          <w:bCs/>
          <w:sz w:val="32"/>
          <w:szCs w:val="32"/>
        </w:rPr>
        <w:t>水文测报能力提升项目</w:t>
      </w:r>
      <w:r>
        <w:rPr>
          <w:rFonts w:ascii="仿宋" w:eastAsia="仿宋" w:hAnsi="仿宋" w:cs="Times New Roman" w:hint="eastAsia"/>
          <w:sz w:val="32"/>
          <w:szCs w:val="32"/>
        </w:rPr>
        <w:t>。</w:t>
      </w:r>
      <w:r>
        <w:rPr>
          <w:rFonts w:ascii="仿宋" w:eastAsia="仿宋" w:hAnsi="仿宋" w:cs="Times New Roman" w:hint="eastAsia"/>
          <w:sz w:val="32"/>
          <w:szCs w:val="32"/>
        </w:rPr>
        <w:t xml:space="preserve"> </w:t>
      </w:r>
      <w:r>
        <w:rPr>
          <w:rFonts w:ascii="仿宋" w:eastAsia="仿宋" w:hAnsi="仿宋" w:cs="Times New Roman" w:hint="eastAsia"/>
          <w:sz w:val="32"/>
          <w:szCs w:val="32"/>
        </w:rPr>
        <w:t>2021-2022</w:t>
      </w:r>
      <w:r>
        <w:rPr>
          <w:rFonts w:ascii="仿宋" w:eastAsia="仿宋" w:hAnsi="仿宋" w:cs="Times New Roman" w:hint="eastAsia"/>
          <w:sz w:val="32"/>
          <w:szCs w:val="32"/>
        </w:rPr>
        <w:t>年磐安县水文防汛</w:t>
      </w:r>
      <w:r>
        <w:rPr>
          <w:rFonts w:ascii="仿宋" w:eastAsia="仿宋" w:hAnsi="仿宋" w:cs="Times New Roman" w:hint="eastAsia"/>
          <w:sz w:val="32"/>
          <w:szCs w:val="32"/>
        </w:rPr>
        <w:t>"5+1"</w:t>
      </w:r>
      <w:r>
        <w:rPr>
          <w:rFonts w:ascii="仿宋" w:eastAsia="仿宋" w:hAnsi="仿宋" w:cs="Times New Roman" w:hint="eastAsia"/>
          <w:sz w:val="32"/>
          <w:szCs w:val="32"/>
        </w:rPr>
        <w:t>工程（水文测报能力提升项目）通过公开招标于</w:t>
      </w:r>
      <w:r>
        <w:rPr>
          <w:rFonts w:ascii="仿宋" w:eastAsia="仿宋" w:hAnsi="仿宋" w:cs="Times New Roman" w:hint="eastAsia"/>
          <w:sz w:val="32"/>
          <w:szCs w:val="32"/>
        </w:rPr>
        <w:t>2021</w:t>
      </w:r>
      <w:r>
        <w:rPr>
          <w:rFonts w:ascii="仿宋" w:eastAsia="仿宋" w:hAnsi="仿宋" w:cs="Times New Roman" w:hint="eastAsia"/>
          <w:sz w:val="32"/>
          <w:szCs w:val="32"/>
        </w:rPr>
        <w:t>年</w:t>
      </w:r>
      <w:r>
        <w:rPr>
          <w:rFonts w:ascii="仿宋" w:eastAsia="仿宋" w:hAnsi="仿宋" w:cs="Times New Roman" w:hint="eastAsia"/>
          <w:sz w:val="32"/>
          <w:szCs w:val="32"/>
        </w:rPr>
        <w:t>4</w:t>
      </w:r>
      <w:r>
        <w:rPr>
          <w:rFonts w:ascii="仿宋" w:eastAsia="仿宋" w:hAnsi="仿宋" w:cs="Times New Roman" w:hint="eastAsia"/>
          <w:sz w:val="32"/>
          <w:szCs w:val="32"/>
        </w:rPr>
        <w:t>月底开标，</w:t>
      </w:r>
      <w:r>
        <w:rPr>
          <w:rFonts w:ascii="仿宋" w:eastAsia="仿宋" w:hAnsi="仿宋" w:cs="Times New Roman" w:hint="eastAsia"/>
          <w:sz w:val="32"/>
          <w:szCs w:val="32"/>
        </w:rPr>
        <w:t>5</w:t>
      </w:r>
      <w:r>
        <w:rPr>
          <w:rFonts w:ascii="仿宋" w:eastAsia="仿宋" w:hAnsi="仿宋" w:cs="Times New Roman" w:hint="eastAsia"/>
          <w:sz w:val="32"/>
          <w:szCs w:val="32"/>
        </w:rPr>
        <w:t>月底签订合同，项目由中国电建集团华东勘测设计研究院有限公司中标。建设内容包括</w:t>
      </w:r>
      <w:r>
        <w:rPr>
          <w:rFonts w:ascii="仿宋" w:eastAsia="仿宋" w:hAnsi="仿宋" w:cs="Times New Roman" w:hint="eastAsia"/>
          <w:sz w:val="32"/>
          <w:szCs w:val="32"/>
        </w:rPr>
        <w:t>2021</w:t>
      </w:r>
      <w:r>
        <w:rPr>
          <w:rFonts w:ascii="仿宋" w:eastAsia="仿宋" w:hAnsi="仿宋" w:cs="Times New Roman" w:hint="eastAsia"/>
          <w:sz w:val="32"/>
          <w:szCs w:val="32"/>
        </w:rPr>
        <w:t>年、</w:t>
      </w:r>
      <w:r>
        <w:rPr>
          <w:rFonts w:ascii="仿宋" w:eastAsia="仿宋" w:hAnsi="仿宋" w:cs="Times New Roman" w:hint="eastAsia"/>
          <w:sz w:val="32"/>
          <w:szCs w:val="32"/>
        </w:rPr>
        <w:t>2022</w:t>
      </w:r>
      <w:r>
        <w:rPr>
          <w:rFonts w:ascii="仿宋" w:eastAsia="仿宋" w:hAnsi="仿宋" w:cs="Times New Roman" w:hint="eastAsia"/>
          <w:sz w:val="32"/>
          <w:szCs w:val="32"/>
        </w:rPr>
        <w:t>年两年项目一起招标，</w:t>
      </w:r>
      <w:r>
        <w:rPr>
          <w:rFonts w:ascii="仿宋" w:eastAsia="仿宋" w:hAnsi="仿宋" w:cs="Times New Roman" w:hint="eastAsia"/>
          <w:sz w:val="32"/>
          <w:szCs w:val="32"/>
        </w:rPr>
        <w:t>2021</w:t>
      </w:r>
      <w:r>
        <w:rPr>
          <w:rFonts w:ascii="仿宋" w:eastAsia="仿宋" w:hAnsi="仿宋" w:cs="Times New Roman" w:hint="eastAsia"/>
          <w:sz w:val="32"/>
          <w:szCs w:val="32"/>
        </w:rPr>
        <w:t>年建设内容包括新建</w:t>
      </w:r>
      <w:r>
        <w:rPr>
          <w:rFonts w:ascii="仿宋" w:eastAsia="仿宋" w:hAnsi="仿宋" w:cs="Times New Roman" w:hint="eastAsia"/>
          <w:sz w:val="32"/>
          <w:szCs w:val="32"/>
        </w:rPr>
        <w:t>1</w:t>
      </w:r>
      <w:r>
        <w:rPr>
          <w:rFonts w:ascii="仿宋" w:eastAsia="仿宋" w:hAnsi="仿宋" w:cs="Times New Roman" w:hint="eastAsia"/>
          <w:sz w:val="32"/>
          <w:szCs w:val="32"/>
        </w:rPr>
        <w:t>个五丈岩水库</w:t>
      </w:r>
      <w:proofErr w:type="gramStart"/>
      <w:r>
        <w:rPr>
          <w:rFonts w:ascii="仿宋" w:eastAsia="仿宋" w:hAnsi="仿宋" w:cs="Times New Roman" w:hint="eastAsia"/>
          <w:sz w:val="32"/>
          <w:szCs w:val="32"/>
        </w:rPr>
        <w:t>库</w:t>
      </w:r>
      <w:proofErr w:type="gramEnd"/>
      <w:r>
        <w:rPr>
          <w:rFonts w:ascii="仿宋" w:eastAsia="仿宋" w:hAnsi="仿宋" w:cs="Times New Roman" w:hint="eastAsia"/>
          <w:sz w:val="32"/>
          <w:szCs w:val="32"/>
        </w:rPr>
        <w:t>下站、</w:t>
      </w:r>
      <w:r>
        <w:rPr>
          <w:rFonts w:ascii="仿宋" w:eastAsia="仿宋" w:hAnsi="仿宋" w:cs="Times New Roman" w:hint="eastAsia"/>
          <w:sz w:val="32"/>
          <w:szCs w:val="32"/>
        </w:rPr>
        <w:t>1</w:t>
      </w:r>
      <w:r>
        <w:rPr>
          <w:rFonts w:ascii="仿宋" w:eastAsia="仿宋" w:hAnsi="仿宋" w:cs="Times New Roman" w:hint="eastAsia"/>
          <w:sz w:val="32"/>
          <w:szCs w:val="32"/>
        </w:rPr>
        <w:t>个尚湖商情站、</w:t>
      </w:r>
      <w:r>
        <w:rPr>
          <w:rFonts w:ascii="仿宋" w:eastAsia="仿宋" w:hAnsi="仿宋" w:cs="Times New Roman" w:hint="eastAsia"/>
          <w:sz w:val="32"/>
          <w:szCs w:val="32"/>
        </w:rPr>
        <w:t>9</w:t>
      </w:r>
      <w:r>
        <w:rPr>
          <w:rFonts w:ascii="仿宋" w:eastAsia="仿宋" w:hAnsi="仿宋" w:cs="Times New Roman" w:hint="eastAsia"/>
          <w:sz w:val="32"/>
          <w:szCs w:val="32"/>
        </w:rPr>
        <w:t>个单雨量站、</w:t>
      </w:r>
      <w:r>
        <w:rPr>
          <w:rFonts w:ascii="仿宋" w:eastAsia="仿宋" w:hAnsi="仿宋" w:cs="Times New Roman" w:hint="eastAsia"/>
          <w:sz w:val="32"/>
          <w:szCs w:val="32"/>
        </w:rPr>
        <w:t>1</w:t>
      </w:r>
      <w:r>
        <w:rPr>
          <w:rFonts w:ascii="仿宋" w:eastAsia="仿宋" w:hAnsi="仿宋" w:cs="Times New Roman" w:hint="eastAsia"/>
          <w:sz w:val="32"/>
          <w:szCs w:val="32"/>
        </w:rPr>
        <w:t>个自动</w:t>
      </w:r>
      <w:proofErr w:type="gramStart"/>
      <w:r>
        <w:rPr>
          <w:rFonts w:ascii="仿宋" w:eastAsia="仿宋" w:hAnsi="仿宋" w:cs="Times New Roman" w:hint="eastAsia"/>
          <w:sz w:val="32"/>
          <w:szCs w:val="32"/>
        </w:rPr>
        <w:t>蒸发场</w:t>
      </w:r>
      <w:proofErr w:type="gramEnd"/>
      <w:r>
        <w:rPr>
          <w:rFonts w:ascii="仿宋" w:eastAsia="仿宋" w:hAnsi="仿宋" w:cs="Times New Roman" w:hint="eastAsia"/>
          <w:sz w:val="32"/>
          <w:szCs w:val="32"/>
        </w:rPr>
        <w:t>改造、改建（新建）</w:t>
      </w:r>
      <w:r>
        <w:rPr>
          <w:rFonts w:ascii="仿宋" w:eastAsia="仿宋" w:hAnsi="仿宋" w:cs="Times New Roman" w:hint="eastAsia"/>
          <w:sz w:val="32"/>
          <w:szCs w:val="32"/>
        </w:rPr>
        <w:t>50</w:t>
      </w:r>
      <w:r>
        <w:rPr>
          <w:rFonts w:ascii="仿宋" w:eastAsia="仿宋" w:hAnsi="仿宋" w:cs="Times New Roman" w:hint="eastAsia"/>
          <w:sz w:val="32"/>
          <w:szCs w:val="32"/>
        </w:rPr>
        <w:t>个水库水位站（北斗四</w:t>
      </w:r>
      <w:r>
        <w:rPr>
          <w:rFonts w:ascii="仿宋" w:eastAsia="仿宋" w:hAnsi="仿宋" w:cs="Times New Roman" w:hint="eastAsia"/>
          <w:sz w:val="32"/>
          <w:szCs w:val="32"/>
        </w:rPr>
        <w:t>G</w:t>
      </w:r>
      <w:r>
        <w:rPr>
          <w:rFonts w:ascii="仿宋" w:eastAsia="仿宋" w:hAnsi="仿宋" w:cs="Times New Roman" w:hint="eastAsia"/>
          <w:sz w:val="32"/>
          <w:szCs w:val="32"/>
        </w:rPr>
        <w:t>通信）；</w:t>
      </w:r>
      <w:r>
        <w:rPr>
          <w:rFonts w:ascii="仿宋" w:eastAsia="仿宋" w:hAnsi="仿宋" w:cs="Times New Roman" w:hint="eastAsia"/>
          <w:sz w:val="32"/>
          <w:szCs w:val="32"/>
        </w:rPr>
        <w:t>2022</w:t>
      </w:r>
      <w:r>
        <w:rPr>
          <w:rFonts w:ascii="仿宋" w:eastAsia="仿宋" w:hAnsi="仿宋" w:cs="Times New Roman" w:hint="eastAsia"/>
          <w:sz w:val="32"/>
          <w:szCs w:val="32"/>
        </w:rPr>
        <w:t>年新建</w:t>
      </w:r>
      <w:r>
        <w:rPr>
          <w:rFonts w:ascii="仿宋" w:eastAsia="仿宋" w:hAnsi="仿宋" w:cs="Times New Roman" w:hint="eastAsia"/>
          <w:sz w:val="32"/>
          <w:szCs w:val="32"/>
        </w:rPr>
        <w:t>14</w:t>
      </w:r>
      <w:r>
        <w:rPr>
          <w:rFonts w:ascii="仿宋" w:eastAsia="仿宋" w:hAnsi="仿宋" w:cs="Times New Roman" w:hint="eastAsia"/>
          <w:sz w:val="32"/>
          <w:szCs w:val="32"/>
        </w:rPr>
        <w:t>个河道站北斗四</w:t>
      </w:r>
      <w:r>
        <w:rPr>
          <w:rFonts w:ascii="仿宋" w:eastAsia="仿宋" w:hAnsi="仿宋" w:cs="Times New Roman" w:hint="eastAsia"/>
          <w:sz w:val="32"/>
          <w:szCs w:val="32"/>
        </w:rPr>
        <w:t>G</w:t>
      </w:r>
      <w:r>
        <w:rPr>
          <w:rFonts w:ascii="仿宋" w:eastAsia="仿宋" w:hAnsi="仿宋" w:cs="Times New Roman" w:hint="eastAsia"/>
          <w:sz w:val="32"/>
          <w:szCs w:val="32"/>
        </w:rPr>
        <w:t>通信），</w:t>
      </w:r>
      <w:r>
        <w:rPr>
          <w:rFonts w:ascii="仿宋" w:eastAsia="仿宋" w:hAnsi="仿宋" w:cs="Times New Roman" w:hint="eastAsia"/>
          <w:sz w:val="32"/>
          <w:szCs w:val="32"/>
        </w:rPr>
        <w:t>2021</w:t>
      </w:r>
      <w:r>
        <w:rPr>
          <w:rFonts w:ascii="仿宋" w:eastAsia="仿宋" w:hAnsi="仿宋" w:cs="Times New Roman" w:hint="eastAsia"/>
          <w:sz w:val="32"/>
          <w:szCs w:val="32"/>
        </w:rPr>
        <w:t>年项目</w:t>
      </w:r>
      <w:r>
        <w:rPr>
          <w:rFonts w:ascii="仿宋" w:eastAsia="仿宋" w:hAnsi="仿宋" w:cs="Times New Roman" w:hint="eastAsia"/>
          <w:sz w:val="32"/>
          <w:szCs w:val="32"/>
        </w:rPr>
        <w:t>9</w:t>
      </w:r>
      <w:r>
        <w:rPr>
          <w:rFonts w:ascii="仿宋" w:eastAsia="仿宋" w:hAnsi="仿宋" w:cs="Times New Roman" w:hint="eastAsia"/>
          <w:sz w:val="32"/>
          <w:szCs w:val="32"/>
        </w:rPr>
        <w:t>月</w:t>
      </w:r>
      <w:r>
        <w:rPr>
          <w:rFonts w:ascii="仿宋" w:eastAsia="仿宋" w:hAnsi="仿宋" w:cs="Times New Roman" w:hint="eastAsia"/>
          <w:sz w:val="32"/>
          <w:szCs w:val="32"/>
        </w:rPr>
        <w:t>25</w:t>
      </w:r>
      <w:r>
        <w:rPr>
          <w:rFonts w:ascii="仿宋" w:eastAsia="仿宋" w:hAnsi="仿宋" w:cs="Times New Roman" w:hint="eastAsia"/>
          <w:sz w:val="32"/>
          <w:szCs w:val="32"/>
        </w:rPr>
        <w:t>日完成，</w:t>
      </w:r>
      <w:r>
        <w:rPr>
          <w:rFonts w:ascii="仿宋" w:eastAsia="仿宋" w:hAnsi="仿宋" w:cs="Times New Roman" w:hint="eastAsia"/>
          <w:sz w:val="32"/>
          <w:szCs w:val="32"/>
        </w:rPr>
        <w:t>2022</w:t>
      </w:r>
      <w:r>
        <w:rPr>
          <w:rFonts w:ascii="仿宋" w:eastAsia="仿宋" w:hAnsi="仿宋" w:cs="Times New Roman" w:hint="eastAsia"/>
          <w:sz w:val="32"/>
          <w:szCs w:val="32"/>
        </w:rPr>
        <w:t>年项目是</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26</w:t>
      </w:r>
      <w:r>
        <w:rPr>
          <w:rFonts w:ascii="仿宋" w:eastAsia="仿宋" w:hAnsi="仿宋" w:cs="Times New Roman" w:hint="eastAsia"/>
          <w:sz w:val="32"/>
          <w:szCs w:val="32"/>
        </w:rPr>
        <w:t>日完成。</w:t>
      </w:r>
      <w:r>
        <w:rPr>
          <w:rFonts w:ascii="仿宋" w:eastAsia="仿宋" w:hAnsi="仿宋" w:cs="Times New Roman" w:hint="eastAsia"/>
          <w:sz w:val="32"/>
          <w:szCs w:val="32"/>
        </w:rPr>
        <w:t>12</w:t>
      </w:r>
      <w:r>
        <w:rPr>
          <w:rFonts w:ascii="仿宋" w:eastAsia="仿宋" w:hAnsi="仿宋" w:cs="Times New Roman" w:hint="eastAsia"/>
          <w:sz w:val="32"/>
          <w:szCs w:val="32"/>
        </w:rPr>
        <w:t>月</w:t>
      </w:r>
      <w:r>
        <w:rPr>
          <w:rFonts w:ascii="仿宋" w:eastAsia="仿宋" w:hAnsi="仿宋" w:cs="Times New Roman" w:hint="eastAsia"/>
          <w:sz w:val="32"/>
          <w:szCs w:val="32"/>
        </w:rPr>
        <w:t>8</w:t>
      </w:r>
      <w:r>
        <w:rPr>
          <w:rFonts w:ascii="仿宋" w:eastAsia="仿宋" w:hAnsi="仿宋" w:cs="Times New Roman" w:hint="eastAsia"/>
          <w:sz w:val="32"/>
          <w:szCs w:val="32"/>
        </w:rPr>
        <w:t>日通过专家组完工验收。</w:t>
      </w:r>
    </w:p>
    <w:p w:rsidR="00AD73D8" w:rsidRDefault="00707457">
      <w:pPr>
        <w:ind w:firstLineChars="200" w:firstLine="643"/>
        <w:rPr>
          <w:rFonts w:ascii="仿宋" w:eastAsia="仿宋" w:hAnsi="仿宋" w:cs="Times New Roman"/>
          <w:sz w:val="32"/>
          <w:szCs w:val="32"/>
        </w:rPr>
      </w:pPr>
      <w:r>
        <w:rPr>
          <w:rFonts w:ascii="仿宋" w:eastAsia="仿宋" w:hAnsi="仿宋" w:cs="Times New Roman" w:hint="eastAsia"/>
          <w:b/>
          <w:bCs/>
          <w:sz w:val="32"/>
          <w:szCs w:val="32"/>
        </w:rPr>
        <w:t>水文</w:t>
      </w:r>
      <w:r>
        <w:rPr>
          <w:rFonts w:ascii="仿宋" w:eastAsia="仿宋" w:hAnsi="仿宋" w:cs="Times New Roman" w:hint="eastAsia"/>
          <w:b/>
          <w:bCs/>
          <w:sz w:val="32"/>
          <w:szCs w:val="32"/>
        </w:rPr>
        <w:t>站网运行维护及巡测</w:t>
      </w:r>
      <w:r>
        <w:rPr>
          <w:rFonts w:ascii="仿宋" w:eastAsia="仿宋" w:hAnsi="仿宋" w:cs="Times New Roman" w:hint="eastAsia"/>
          <w:sz w:val="32"/>
          <w:szCs w:val="32"/>
        </w:rPr>
        <w:t>。通过公开招标，委托浙江浩川水利科技有限公司对</w:t>
      </w:r>
      <w:r>
        <w:rPr>
          <w:rFonts w:ascii="仿宋" w:eastAsia="仿宋" w:hAnsi="仿宋" w:cs="Times New Roman"/>
          <w:sz w:val="32"/>
          <w:szCs w:val="32"/>
        </w:rPr>
        <w:t>安文、玉山</w:t>
      </w:r>
      <w:r>
        <w:rPr>
          <w:rFonts w:ascii="仿宋" w:eastAsia="仿宋" w:hAnsi="仿宋" w:cs="Times New Roman"/>
          <w:sz w:val="32"/>
          <w:szCs w:val="32"/>
        </w:rPr>
        <w:t>2</w:t>
      </w:r>
      <w:r>
        <w:rPr>
          <w:rFonts w:ascii="仿宋" w:eastAsia="仿宋" w:hAnsi="仿宋" w:cs="Times New Roman"/>
          <w:sz w:val="32"/>
          <w:szCs w:val="32"/>
        </w:rPr>
        <w:t>座水文站</w:t>
      </w:r>
      <w:r>
        <w:rPr>
          <w:rFonts w:ascii="仿宋" w:eastAsia="仿宋" w:hAnsi="仿宋" w:cs="Times New Roman" w:hint="eastAsia"/>
          <w:sz w:val="32"/>
          <w:szCs w:val="32"/>
        </w:rPr>
        <w:t>、</w:t>
      </w:r>
      <w:r>
        <w:rPr>
          <w:rFonts w:ascii="仿宋" w:eastAsia="仿宋" w:hAnsi="仿宋" w:cs="Times New Roman" w:hint="eastAsia"/>
          <w:sz w:val="32"/>
          <w:szCs w:val="32"/>
        </w:rPr>
        <w:t>16</w:t>
      </w:r>
      <w:r>
        <w:rPr>
          <w:rFonts w:ascii="仿宋" w:eastAsia="仿宋" w:hAnsi="仿宋" w:cs="Times New Roman"/>
          <w:sz w:val="32"/>
          <w:szCs w:val="32"/>
        </w:rPr>
        <w:t>座雨量站点</w:t>
      </w:r>
      <w:r>
        <w:rPr>
          <w:rFonts w:ascii="仿宋" w:eastAsia="仿宋" w:hAnsi="仿宋" w:cs="Times New Roman" w:hint="eastAsia"/>
          <w:sz w:val="32"/>
          <w:szCs w:val="32"/>
        </w:rPr>
        <w:t>、</w:t>
      </w:r>
      <w:r>
        <w:rPr>
          <w:rFonts w:ascii="仿宋" w:eastAsia="仿宋" w:hAnsi="仿宋" w:cs="Times New Roman"/>
          <w:sz w:val="32"/>
          <w:szCs w:val="32"/>
        </w:rPr>
        <w:t>24</w:t>
      </w:r>
      <w:r>
        <w:rPr>
          <w:rFonts w:ascii="仿宋" w:eastAsia="仿宋" w:hAnsi="仿宋" w:cs="Times New Roman"/>
          <w:sz w:val="32"/>
          <w:szCs w:val="32"/>
        </w:rPr>
        <w:t>座水库站、</w:t>
      </w:r>
      <w:r>
        <w:rPr>
          <w:rFonts w:ascii="仿宋" w:eastAsia="仿宋" w:hAnsi="仿宋" w:cs="Times New Roman"/>
          <w:sz w:val="32"/>
          <w:szCs w:val="32"/>
        </w:rPr>
        <w:t>4</w:t>
      </w:r>
      <w:r>
        <w:rPr>
          <w:rFonts w:ascii="仿宋" w:eastAsia="仿宋" w:hAnsi="仿宋" w:cs="Times New Roman"/>
          <w:sz w:val="32"/>
          <w:szCs w:val="32"/>
        </w:rPr>
        <w:t>座河道站等所有设施设备进行日常检查维护及应急抢修工作，做好台</w:t>
      </w:r>
      <w:proofErr w:type="gramStart"/>
      <w:r>
        <w:rPr>
          <w:rFonts w:ascii="仿宋" w:eastAsia="仿宋" w:hAnsi="仿宋" w:cs="Times New Roman"/>
          <w:sz w:val="32"/>
          <w:szCs w:val="32"/>
        </w:rPr>
        <w:t>账记录</w:t>
      </w:r>
      <w:proofErr w:type="gramEnd"/>
      <w:r>
        <w:rPr>
          <w:rFonts w:ascii="仿宋" w:eastAsia="仿宋" w:hAnsi="仿宋" w:cs="Times New Roman"/>
          <w:sz w:val="32"/>
          <w:szCs w:val="32"/>
        </w:rPr>
        <w:t>和平台信息填报</w:t>
      </w:r>
      <w:r>
        <w:rPr>
          <w:rFonts w:ascii="仿宋" w:eastAsia="仿宋" w:hAnsi="仿宋" w:cs="Times New Roman" w:hint="eastAsia"/>
          <w:sz w:val="32"/>
          <w:szCs w:val="32"/>
        </w:rPr>
        <w:t>。包括汛前、汛后检查、汛中应急抢修，水文站流量监测断面测量、高程复核等，严格按照水文管理规范执行，保障合同内站点</w:t>
      </w:r>
      <w:r>
        <w:rPr>
          <w:rFonts w:ascii="仿宋" w:eastAsia="仿宋" w:hAnsi="仿宋" w:cs="Times New Roman" w:hint="eastAsia"/>
          <w:sz w:val="32"/>
          <w:szCs w:val="32"/>
        </w:rPr>
        <w:t>正常有效运行。</w:t>
      </w:r>
      <w:r>
        <w:rPr>
          <w:rFonts w:ascii="仿宋" w:eastAsia="仿宋" w:hAnsi="仿宋" w:hint="eastAsia"/>
          <w:color w:val="000000" w:themeColor="text1"/>
          <w:sz w:val="32"/>
          <w:szCs w:val="32"/>
        </w:rPr>
        <w:t xml:space="preserve">    </w:t>
      </w:r>
      <w:r>
        <w:rPr>
          <w:rFonts w:ascii="仿宋" w:eastAsia="仿宋" w:hAnsi="仿宋" w:hint="eastAsia"/>
          <w:sz w:val="32"/>
          <w:szCs w:val="32"/>
        </w:rPr>
        <w:t xml:space="preserve"> </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绩效管理</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根据省厅下达的任务和我县完成情况，对照绩效评价</w:t>
      </w:r>
      <w:proofErr w:type="gramStart"/>
      <w:r>
        <w:rPr>
          <w:rFonts w:ascii="仿宋" w:eastAsia="仿宋" w:hAnsi="仿宋" w:cs="Times New Roman" w:hint="eastAsia"/>
          <w:sz w:val="32"/>
          <w:szCs w:val="32"/>
        </w:rPr>
        <w:t>打</w:t>
      </w:r>
      <w:r>
        <w:rPr>
          <w:rFonts w:ascii="仿宋" w:eastAsia="仿宋" w:hAnsi="仿宋" w:cs="Times New Roman" w:hint="eastAsia"/>
          <w:sz w:val="32"/>
          <w:szCs w:val="32"/>
        </w:rPr>
        <w:lastRenderedPageBreak/>
        <w:t>分表</w:t>
      </w:r>
      <w:proofErr w:type="gramEnd"/>
      <w:r>
        <w:rPr>
          <w:rFonts w:ascii="仿宋" w:eastAsia="仿宋" w:hAnsi="仿宋" w:cs="Times New Roman" w:hint="eastAsia"/>
          <w:sz w:val="32"/>
          <w:szCs w:val="32"/>
        </w:rPr>
        <w:t>及绩效自评佐证材料清单上报资料，绩效自评材料填报良好并按时报送。</w:t>
      </w:r>
    </w:p>
    <w:p w:rsidR="00AD73D8" w:rsidRDefault="00707457">
      <w:pPr>
        <w:ind w:firstLineChars="200" w:firstLine="643"/>
        <w:rPr>
          <w:rFonts w:ascii="楷体" w:eastAsia="楷体" w:hAnsi="楷体" w:cs="Times New Roman"/>
          <w:sz w:val="32"/>
          <w:szCs w:val="32"/>
        </w:rPr>
      </w:pPr>
      <w:r>
        <w:rPr>
          <w:rFonts w:ascii="仿宋" w:eastAsia="仿宋" w:hAnsi="仿宋" w:cs="Times New Roman" w:hint="eastAsia"/>
          <w:b/>
          <w:sz w:val="32"/>
          <w:szCs w:val="32"/>
        </w:rPr>
        <w:t>（三）产出指标完成情况分析</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数量指标</w:t>
      </w:r>
    </w:p>
    <w:p w:rsidR="00AD73D8" w:rsidRDefault="00707457">
      <w:pPr>
        <w:ind w:firstLineChars="200" w:firstLine="640"/>
        <w:rPr>
          <w:rFonts w:ascii="仿宋" w:eastAsia="仿宋" w:hAnsi="仿宋" w:cs="Times New Roman"/>
          <w:color w:val="000000" w:themeColor="text1"/>
          <w:sz w:val="32"/>
          <w:szCs w:val="32"/>
        </w:rPr>
      </w:pPr>
      <w:r>
        <w:rPr>
          <w:rFonts w:ascii="仿宋" w:eastAsia="仿宋" w:hAnsi="仿宋" w:cs="Times New Roman" w:hint="eastAsia"/>
          <w:sz w:val="32"/>
          <w:szCs w:val="32"/>
        </w:rPr>
        <w:t>对照省级下达我县的任务情况，</w:t>
      </w:r>
      <w:r>
        <w:rPr>
          <w:rFonts w:ascii="仿宋" w:eastAsia="仿宋" w:hAnsi="仿宋" w:cs="Times New Roman" w:hint="eastAsia"/>
          <w:sz w:val="32"/>
          <w:szCs w:val="32"/>
        </w:rPr>
        <w:t>202</w:t>
      </w:r>
      <w:r>
        <w:rPr>
          <w:rFonts w:ascii="仿宋" w:eastAsia="仿宋" w:hAnsi="仿宋" w:cs="Times New Roman"/>
          <w:sz w:val="32"/>
          <w:szCs w:val="32"/>
        </w:rPr>
        <w:t>1</w:t>
      </w:r>
      <w:r>
        <w:rPr>
          <w:rFonts w:ascii="仿宋" w:eastAsia="仿宋" w:hAnsi="仿宋" w:cs="Times New Roman" w:hint="eastAsia"/>
          <w:sz w:val="32"/>
          <w:szCs w:val="32"/>
        </w:rPr>
        <w:t>年</w:t>
      </w:r>
      <w:proofErr w:type="gramStart"/>
      <w:r>
        <w:rPr>
          <w:rFonts w:ascii="仿宋" w:eastAsia="仿宋" w:hAnsi="仿宋" w:cs="Times New Roman" w:hint="eastAsia"/>
          <w:sz w:val="32"/>
          <w:szCs w:val="32"/>
        </w:rPr>
        <w:t>完成流岸水库</w:t>
      </w:r>
      <w:proofErr w:type="gramEnd"/>
      <w:r>
        <w:rPr>
          <w:rFonts w:ascii="仿宋" w:eastAsia="仿宋" w:hAnsi="仿宋" w:cs="Times New Roman" w:hint="eastAsia"/>
          <w:sz w:val="32"/>
          <w:szCs w:val="32"/>
        </w:rPr>
        <w:t>投资</w:t>
      </w:r>
      <w:r>
        <w:rPr>
          <w:rFonts w:ascii="仿宋" w:eastAsia="仿宋" w:hAnsi="仿宋" w:cs="Times New Roman" w:hint="eastAsia"/>
          <w:sz w:val="32"/>
          <w:szCs w:val="32"/>
        </w:rPr>
        <w:t>3</w:t>
      </w:r>
      <w:r>
        <w:rPr>
          <w:rFonts w:ascii="仿宋" w:eastAsia="仿宋" w:hAnsi="仿宋" w:cs="Times New Roman" w:hint="eastAsia"/>
          <w:sz w:val="32"/>
          <w:szCs w:val="32"/>
        </w:rPr>
        <w:t>亿元，完成</w:t>
      </w:r>
      <w:r>
        <w:rPr>
          <w:rFonts w:ascii="仿宋" w:eastAsia="仿宋" w:hAnsi="仿宋" w:cs="Times New Roman" w:hint="eastAsia"/>
          <w:sz w:val="32"/>
          <w:szCs w:val="32"/>
        </w:rPr>
        <w:t>马道坑</w:t>
      </w:r>
      <w:r>
        <w:rPr>
          <w:rFonts w:ascii="仿宋" w:eastAsia="仿宋" w:hAnsi="仿宋" w:cs="Times New Roman" w:hint="eastAsia"/>
          <w:sz w:val="32"/>
          <w:szCs w:val="32"/>
        </w:rPr>
        <w:t>山塘等</w:t>
      </w:r>
      <w:r>
        <w:rPr>
          <w:rFonts w:ascii="仿宋" w:eastAsia="仿宋" w:hAnsi="仿宋" w:cs="Times New Roman" w:hint="eastAsia"/>
          <w:sz w:val="32"/>
          <w:szCs w:val="32"/>
        </w:rPr>
        <w:t>9</w:t>
      </w:r>
      <w:r>
        <w:rPr>
          <w:rFonts w:ascii="仿宋" w:eastAsia="仿宋" w:hAnsi="仿宋" w:cs="Times New Roman" w:hint="eastAsia"/>
          <w:sz w:val="32"/>
          <w:szCs w:val="32"/>
        </w:rPr>
        <w:t>座山塘综合整治工程建设，完成美丽河湖</w:t>
      </w:r>
      <w:r>
        <w:rPr>
          <w:rFonts w:ascii="仿宋" w:eastAsia="仿宋" w:hAnsi="仿宋" w:cs="Times New Roman" w:hint="eastAsia"/>
          <w:sz w:val="32"/>
          <w:szCs w:val="32"/>
        </w:rPr>
        <w:t>-</w:t>
      </w:r>
      <w:r>
        <w:rPr>
          <w:rFonts w:ascii="仿宋" w:eastAsia="仿宋" w:hAnsi="仿宋" w:cs="Times New Roman" w:hint="eastAsia"/>
          <w:sz w:val="32"/>
          <w:szCs w:val="32"/>
        </w:rPr>
        <w:t>中小流域综合治理</w:t>
      </w:r>
      <w:r>
        <w:rPr>
          <w:rFonts w:ascii="仿宋" w:eastAsia="仿宋" w:hAnsi="仿宋" w:cs="Times New Roman" w:hint="eastAsia"/>
          <w:sz w:val="32"/>
          <w:szCs w:val="32"/>
        </w:rPr>
        <w:t>6.4</w:t>
      </w:r>
      <w:r>
        <w:rPr>
          <w:rFonts w:ascii="仿宋" w:eastAsia="仿宋" w:hAnsi="仿宋" w:cs="Times New Roman" w:hint="eastAsia"/>
          <w:sz w:val="32"/>
          <w:szCs w:val="32"/>
        </w:rPr>
        <w:t>km</w:t>
      </w:r>
      <w:r>
        <w:rPr>
          <w:rFonts w:ascii="仿宋" w:eastAsia="仿宋" w:hAnsi="仿宋" w:cs="Times New Roman" w:hint="eastAsia"/>
          <w:sz w:val="32"/>
          <w:szCs w:val="32"/>
        </w:rPr>
        <w:t>。完成水利工程标准化创建及</w:t>
      </w:r>
      <w:r>
        <w:rPr>
          <w:rFonts w:ascii="仿宋" w:eastAsia="仿宋" w:hAnsi="仿宋" w:cs="Times New Roman" w:hint="eastAsia"/>
          <w:sz w:val="32"/>
          <w:szCs w:val="32"/>
        </w:rPr>
        <w:t>维护</w:t>
      </w:r>
      <w:r>
        <w:rPr>
          <w:rFonts w:ascii="仿宋" w:eastAsia="仿宋" w:hAnsi="仿宋" w:cs="Times New Roman" w:hint="eastAsia"/>
          <w:sz w:val="32"/>
          <w:szCs w:val="32"/>
        </w:rPr>
        <w:t>1</w:t>
      </w:r>
      <w:r>
        <w:rPr>
          <w:rFonts w:ascii="仿宋" w:eastAsia="仿宋" w:hAnsi="仿宋" w:cs="Times New Roman" w:hint="eastAsia"/>
          <w:sz w:val="32"/>
          <w:szCs w:val="32"/>
        </w:rPr>
        <w:t>项、水资源管理任务</w:t>
      </w:r>
      <w:r>
        <w:rPr>
          <w:rFonts w:ascii="仿宋" w:eastAsia="仿宋" w:hAnsi="仿宋" w:cs="Times New Roman" w:hint="eastAsia"/>
          <w:sz w:val="32"/>
          <w:szCs w:val="32"/>
        </w:rPr>
        <w:t>1</w:t>
      </w:r>
      <w:r>
        <w:rPr>
          <w:rFonts w:ascii="仿宋" w:eastAsia="仿宋" w:hAnsi="仿宋" w:cs="Times New Roman" w:hint="eastAsia"/>
          <w:sz w:val="32"/>
          <w:szCs w:val="32"/>
        </w:rPr>
        <w:t>项、水文测报能力提升</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项，</w:t>
      </w:r>
      <w:r>
        <w:rPr>
          <w:rFonts w:ascii="仿宋" w:eastAsia="仿宋" w:hAnsi="仿宋" w:cs="Times New Roman" w:hint="eastAsia"/>
          <w:color w:val="000000" w:themeColor="text1"/>
          <w:sz w:val="32"/>
          <w:szCs w:val="32"/>
        </w:rPr>
        <w:t>水文</w:t>
      </w:r>
      <w:r>
        <w:rPr>
          <w:rFonts w:ascii="仿宋" w:eastAsia="仿宋" w:hAnsi="仿宋" w:cs="Times New Roman" w:hint="eastAsia"/>
          <w:color w:val="000000" w:themeColor="text1"/>
          <w:sz w:val="32"/>
          <w:szCs w:val="32"/>
        </w:rPr>
        <w:t>防汛“</w:t>
      </w:r>
      <w:r>
        <w:rPr>
          <w:rFonts w:ascii="仿宋" w:eastAsia="仿宋" w:hAnsi="仿宋" w:cs="Times New Roman" w:hint="eastAsia"/>
          <w:color w:val="000000" w:themeColor="text1"/>
          <w:sz w:val="32"/>
          <w:szCs w:val="32"/>
        </w:rPr>
        <w:t>5+1</w:t>
      </w:r>
      <w:r>
        <w:rPr>
          <w:rFonts w:ascii="仿宋" w:eastAsia="仿宋" w:hAnsi="仿宋" w:cs="Times New Roman" w:hint="eastAsia"/>
          <w:color w:val="000000" w:themeColor="text1"/>
          <w:sz w:val="32"/>
          <w:szCs w:val="32"/>
        </w:rPr>
        <w:t>”工程</w:t>
      </w:r>
      <w:r>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项等面上管理任务，各项指标任务均已完成。</w:t>
      </w:r>
    </w:p>
    <w:p w:rsidR="00AD73D8" w:rsidRDefault="00707457">
      <w:pPr>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2.</w:t>
      </w:r>
      <w:r>
        <w:rPr>
          <w:rFonts w:ascii="仿宋" w:eastAsia="仿宋" w:hAnsi="仿宋" w:cs="Times New Roman" w:hint="eastAsia"/>
          <w:b/>
          <w:color w:val="000000" w:themeColor="text1"/>
          <w:sz w:val="32"/>
          <w:szCs w:val="32"/>
        </w:rPr>
        <w:t>质量指标</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至</w:t>
      </w:r>
      <w:r>
        <w:rPr>
          <w:rFonts w:ascii="仿宋" w:eastAsia="仿宋" w:hAnsi="仿宋" w:cs="Times New Roman" w:hint="eastAsia"/>
          <w:sz w:val="32"/>
          <w:szCs w:val="32"/>
        </w:rPr>
        <w:t>2021</w:t>
      </w:r>
      <w:r>
        <w:rPr>
          <w:rFonts w:ascii="仿宋" w:eastAsia="仿宋" w:hAnsi="仿宋" w:cs="Times New Roman" w:hint="eastAsia"/>
          <w:sz w:val="32"/>
          <w:szCs w:val="32"/>
        </w:rPr>
        <w:t>年</w:t>
      </w:r>
      <w:r>
        <w:rPr>
          <w:rFonts w:ascii="仿宋" w:eastAsia="仿宋" w:hAnsi="仿宋" w:cs="Times New Roman" w:hint="eastAsia"/>
          <w:sz w:val="32"/>
          <w:szCs w:val="32"/>
        </w:rPr>
        <w:t>6</w:t>
      </w:r>
      <w:r>
        <w:rPr>
          <w:rFonts w:ascii="仿宋" w:eastAsia="仿宋" w:hAnsi="仿宋" w:cs="Times New Roman" w:hint="eastAsia"/>
          <w:sz w:val="32"/>
          <w:szCs w:val="32"/>
        </w:rPr>
        <w:t>月底，</w:t>
      </w:r>
      <w:r>
        <w:rPr>
          <w:rFonts w:ascii="仿宋" w:eastAsia="仿宋" w:hAnsi="仿宋" w:cs="Times New Roman" w:hint="eastAsia"/>
          <w:sz w:val="32"/>
          <w:szCs w:val="32"/>
        </w:rPr>
        <w:t>马道坑</w:t>
      </w:r>
      <w:r>
        <w:rPr>
          <w:rFonts w:ascii="仿宋" w:eastAsia="仿宋" w:hAnsi="仿宋" w:cs="Times New Roman" w:hint="eastAsia"/>
          <w:sz w:val="32"/>
          <w:szCs w:val="32"/>
        </w:rPr>
        <w:t>山塘等</w:t>
      </w:r>
      <w:r>
        <w:rPr>
          <w:rFonts w:ascii="仿宋" w:eastAsia="仿宋" w:hAnsi="仿宋" w:cs="Times New Roman" w:hint="eastAsia"/>
          <w:sz w:val="32"/>
          <w:szCs w:val="32"/>
        </w:rPr>
        <w:t>9</w:t>
      </w:r>
      <w:r>
        <w:rPr>
          <w:rFonts w:ascii="仿宋" w:eastAsia="仿宋" w:hAnsi="仿宋" w:cs="Times New Roman" w:hint="eastAsia"/>
          <w:sz w:val="32"/>
          <w:szCs w:val="32"/>
        </w:rPr>
        <w:t>座山塘整治工程已完成完工验收，始丰溪流流域综合治理工程已第</w:t>
      </w:r>
      <w:r>
        <w:rPr>
          <w:rFonts w:ascii="仿宋" w:eastAsia="仿宋" w:hAnsi="仿宋" w:cs="Times New Roman" w:hint="eastAsia"/>
          <w:sz w:val="32"/>
          <w:szCs w:val="32"/>
        </w:rPr>
        <w:t>一、</w:t>
      </w:r>
      <w:r>
        <w:rPr>
          <w:rFonts w:ascii="仿宋" w:eastAsia="仿宋" w:hAnsi="仿宋" w:cs="Times New Roman" w:hint="eastAsia"/>
          <w:sz w:val="32"/>
          <w:szCs w:val="32"/>
        </w:rPr>
        <w:t>二标段</w:t>
      </w:r>
      <w:r>
        <w:rPr>
          <w:rFonts w:ascii="仿宋" w:eastAsia="仿宋" w:hAnsi="仿宋" w:cs="Times New Roman" w:hint="eastAsia"/>
          <w:sz w:val="32"/>
          <w:szCs w:val="32"/>
        </w:rPr>
        <w:t>完成建设</w:t>
      </w:r>
      <w:r>
        <w:rPr>
          <w:rFonts w:ascii="仿宋" w:eastAsia="仿宋" w:hAnsi="仿宋" w:cs="Times New Roman" w:hint="eastAsia"/>
          <w:sz w:val="32"/>
          <w:szCs w:val="32"/>
        </w:rPr>
        <w:t>已组织完工验收，</w:t>
      </w:r>
      <w:r>
        <w:rPr>
          <w:rFonts w:ascii="仿宋" w:eastAsia="仿宋" w:hAnsi="仿宋" w:cs="Times New Roman" w:hint="eastAsia"/>
          <w:sz w:val="32"/>
          <w:szCs w:val="32"/>
        </w:rPr>
        <w:t>第</w:t>
      </w:r>
      <w:r>
        <w:rPr>
          <w:rFonts w:ascii="仿宋" w:eastAsia="仿宋" w:hAnsi="仿宋" w:cs="Times New Roman" w:hint="eastAsia"/>
          <w:sz w:val="32"/>
          <w:szCs w:val="32"/>
        </w:rPr>
        <w:t>三标段已基本完成建设</w:t>
      </w:r>
      <w:r>
        <w:rPr>
          <w:rFonts w:ascii="仿宋" w:eastAsia="仿宋" w:hAnsi="仿宋" w:cs="Times New Roman" w:hint="eastAsia"/>
          <w:sz w:val="32"/>
          <w:szCs w:val="32"/>
        </w:rPr>
        <w:t>、组织验收</w:t>
      </w:r>
      <w:r>
        <w:rPr>
          <w:rFonts w:ascii="仿宋" w:eastAsia="仿宋" w:hAnsi="仿宋" w:cs="Times New Roman" w:hint="eastAsia"/>
          <w:sz w:val="32"/>
          <w:szCs w:val="32"/>
        </w:rPr>
        <w:t>。</w:t>
      </w:r>
      <w:r>
        <w:rPr>
          <w:rFonts w:ascii="仿宋" w:eastAsia="仿宋" w:hAnsi="仿宋" w:cs="Times New Roman" w:hint="eastAsia"/>
          <w:sz w:val="32"/>
          <w:szCs w:val="32"/>
        </w:rPr>
        <w:t>第四标段</w:t>
      </w:r>
      <w:r>
        <w:rPr>
          <w:rFonts w:ascii="仿宋" w:eastAsia="仿宋" w:hAnsi="仿宋" w:cs="Times New Roman"/>
          <w:sz w:val="32"/>
          <w:szCs w:val="32"/>
        </w:rPr>
        <w:t>已完成建设，</w:t>
      </w:r>
      <w:r>
        <w:rPr>
          <w:rFonts w:ascii="仿宋" w:eastAsia="仿宋" w:hAnsi="仿宋" w:cs="Times New Roman" w:hint="eastAsia"/>
          <w:sz w:val="32"/>
          <w:szCs w:val="32"/>
        </w:rPr>
        <w:t>项目验收质量均达到合格以上，已建工程没有存在质量问题。</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成本指标</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项目实施的成本指标基本在预算控制内。</w:t>
      </w:r>
    </w:p>
    <w:p w:rsidR="00AD73D8" w:rsidRDefault="00707457">
      <w:pPr>
        <w:ind w:firstLineChars="100" w:firstLine="321"/>
        <w:rPr>
          <w:rFonts w:ascii="仿宋" w:eastAsia="仿宋" w:hAnsi="仿宋" w:cs="Times New Roman"/>
          <w:b/>
          <w:sz w:val="32"/>
          <w:szCs w:val="32"/>
        </w:rPr>
      </w:pPr>
      <w:r>
        <w:rPr>
          <w:rFonts w:ascii="仿宋" w:eastAsia="仿宋" w:hAnsi="仿宋" w:cs="Times New Roman" w:hint="eastAsia"/>
          <w:b/>
          <w:sz w:val="32"/>
          <w:szCs w:val="32"/>
        </w:rPr>
        <w:t>（四）效益指标情况分析</w:t>
      </w:r>
      <w:bookmarkStart w:id="0" w:name="_GoBack"/>
      <w:bookmarkEnd w:id="0"/>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山塘综合整治工程</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马道坑等</w:t>
      </w:r>
      <w:r>
        <w:rPr>
          <w:rFonts w:ascii="仿宋" w:eastAsia="仿宋" w:hAnsi="仿宋" w:cs="Times New Roman" w:hint="eastAsia"/>
          <w:sz w:val="32"/>
          <w:szCs w:val="32"/>
        </w:rPr>
        <w:t>9</w:t>
      </w:r>
      <w:r>
        <w:rPr>
          <w:rFonts w:ascii="仿宋" w:eastAsia="仿宋" w:hAnsi="仿宋" w:cs="Times New Roman" w:hint="eastAsia"/>
          <w:sz w:val="32"/>
          <w:szCs w:val="32"/>
        </w:rPr>
        <w:t>座</w:t>
      </w:r>
      <w:r>
        <w:rPr>
          <w:rFonts w:ascii="仿宋" w:eastAsia="仿宋" w:hAnsi="仿宋" w:cs="Times New Roman" w:hint="eastAsia"/>
          <w:sz w:val="32"/>
          <w:szCs w:val="32"/>
        </w:rPr>
        <w:t>山塘整治工程完成后</w:t>
      </w:r>
      <w:r>
        <w:rPr>
          <w:rFonts w:ascii="仿宋" w:eastAsia="仿宋" w:hAnsi="仿宋" w:cs="Times New Roman" w:hint="eastAsia"/>
          <w:sz w:val="32"/>
          <w:szCs w:val="32"/>
        </w:rPr>
        <w:t>,</w:t>
      </w:r>
      <w:r>
        <w:rPr>
          <w:rFonts w:ascii="仿宋" w:eastAsia="仿宋" w:hAnsi="仿宋" w:cs="Times New Roman" w:hint="eastAsia"/>
          <w:sz w:val="32"/>
          <w:szCs w:val="32"/>
        </w:rPr>
        <w:t>山塘能够安全运行</w:t>
      </w:r>
      <w:r>
        <w:rPr>
          <w:rFonts w:ascii="仿宋" w:eastAsia="仿宋" w:hAnsi="仿宋" w:cs="Times New Roman" w:hint="eastAsia"/>
          <w:sz w:val="32"/>
          <w:szCs w:val="32"/>
        </w:rPr>
        <w:t>,</w:t>
      </w:r>
      <w:r>
        <w:rPr>
          <w:rFonts w:ascii="仿宋" w:eastAsia="仿宋" w:hAnsi="仿宋" w:cs="Times New Roman" w:hint="eastAsia"/>
          <w:sz w:val="32"/>
          <w:szCs w:val="32"/>
        </w:rPr>
        <w:t>保障了</w:t>
      </w:r>
      <w:r>
        <w:rPr>
          <w:rFonts w:ascii="仿宋" w:eastAsia="仿宋" w:hAnsi="仿宋" w:cs="Times New Roman" w:hint="eastAsia"/>
          <w:sz w:val="32"/>
          <w:szCs w:val="32"/>
        </w:rPr>
        <w:t>下游</w:t>
      </w:r>
      <w:r>
        <w:rPr>
          <w:rFonts w:ascii="仿宋" w:eastAsia="仿宋" w:hAnsi="仿宋" w:cs="Times New Roman" w:hint="eastAsia"/>
          <w:sz w:val="32"/>
          <w:szCs w:val="32"/>
        </w:rPr>
        <w:t>村庄人民生命财产安全</w:t>
      </w:r>
      <w:r>
        <w:rPr>
          <w:rFonts w:ascii="仿宋" w:eastAsia="仿宋" w:hAnsi="仿宋" w:cs="Times New Roman" w:hint="eastAsia"/>
          <w:sz w:val="32"/>
          <w:szCs w:val="32"/>
        </w:rPr>
        <w:t>,</w:t>
      </w:r>
      <w:r>
        <w:rPr>
          <w:rFonts w:ascii="仿宋" w:eastAsia="仿宋" w:hAnsi="仿宋" w:cs="Times New Roman" w:hint="eastAsia"/>
          <w:sz w:val="32"/>
          <w:szCs w:val="32"/>
        </w:rPr>
        <w:t>恢复</w:t>
      </w:r>
      <w:r>
        <w:rPr>
          <w:rFonts w:ascii="仿宋" w:eastAsia="仿宋" w:hAnsi="仿宋" w:cs="Times New Roman" w:hint="eastAsia"/>
          <w:sz w:val="32"/>
          <w:szCs w:val="32"/>
        </w:rPr>
        <w:t>山塘蓄水能力</w:t>
      </w:r>
      <w:r>
        <w:rPr>
          <w:rFonts w:ascii="仿宋" w:eastAsia="仿宋" w:hAnsi="仿宋" w:cs="Times New Roman" w:hint="eastAsia"/>
          <w:sz w:val="32"/>
          <w:szCs w:val="32"/>
        </w:rPr>
        <w:t>,</w:t>
      </w:r>
      <w:r>
        <w:rPr>
          <w:rFonts w:ascii="仿宋" w:eastAsia="仿宋" w:hAnsi="仿宋" w:cs="Times New Roman" w:hint="eastAsia"/>
          <w:sz w:val="32"/>
          <w:szCs w:val="32"/>
        </w:rPr>
        <w:t>提</w:t>
      </w:r>
      <w:r>
        <w:rPr>
          <w:rFonts w:ascii="仿宋" w:eastAsia="仿宋" w:hAnsi="仿宋" w:cs="Times New Roman" w:hint="eastAsia"/>
          <w:sz w:val="32"/>
          <w:szCs w:val="32"/>
        </w:rPr>
        <w:lastRenderedPageBreak/>
        <w:t>高了村内饮用水利用率和下游灌溉效益</w:t>
      </w:r>
      <w:r>
        <w:rPr>
          <w:rFonts w:ascii="仿宋" w:eastAsia="仿宋" w:hAnsi="仿宋" w:cs="Times New Roman" w:hint="eastAsia"/>
          <w:sz w:val="32"/>
          <w:szCs w:val="32"/>
        </w:rPr>
        <w:t>,</w:t>
      </w:r>
      <w:r>
        <w:rPr>
          <w:rFonts w:ascii="仿宋" w:eastAsia="仿宋" w:hAnsi="仿宋" w:cs="Times New Roman" w:hint="eastAsia"/>
          <w:sz w:val="32"/>
          <w:szCs w:val="32"/>
        </w:rPr>
        <w:t>可以有效保护</w:t>
      </w:r>
      <w:r>
        <w:rPr>
          <w:rFonts w:ascii="仿宋" w:eastAsia="仿宋" w:hAnsi="仿宋" w:cs="Times New Roman" w:hint="eastAsia"/>
          <w:sz w:val="32"/>
          <w:szCs w:val="32"/>
        </w:rPr>
        <w:t>农田</w:t>
      </w:r>
      <w:r>
        <w:rPr>
          <w:rFonts w:ascii="仿宋" w:eastAsia="仿宋" w:hAnsi="仿宋" w:cs="Times New Roman" w:hint="eastAsia"/>
          <w:sz w:val="32"/>
          <w:szCs w:val="32"/>
        </w:rPr>
        <w:t>、耕地。</w:t>
      </w:r>
      <w:r>
        <w:rPr>
          <w:rFonts w:ascii="仿宋" w:eastAsia="仿宋" w:hAnsi="仿宋" w:cs="Times New Roman" w:hint="eastAsia"/>
          <w:sz w:val="32"/>
          <w:szCs w:val="32"/>
        </w:rPr>
        <w:t>另外</w:t>
      </w:r>
      <w:r>
        <w:rPr>
          <w:rFonts w:ascii="仿宋" w:eastAsia="仿宋" w:hAnsi="仿宋" w:cs="Times New Roman" w:hint="eastAsia"/>
          <w:sz w:val="32"/>
          <w:szCs w:val="32"/>
        </w:rPr>
        <w:t>,</w:t>
      </w:r>
      <w:r>
        <w:rPr>
          <w:rFonts w:ascii="仿宋" w:eastAsia="仿宋" w:hAnsi="仿宋" w:cs="Times New Roman" w:hint="eastAsia"/>
          <w:sz w:val="32"/>
          <w:szCs w:val="32"/>
        </w:rPr>
        <w:t>通过山塘综合整治</w:t>
      </w:r>
      <w:r>
        <w:rPr>
          <w:rFonts w:ascii="仿宋" w:eastAsia="仿宋" w:hAnsi="仿宋" w:cs="Times New Roman" w:hint="eastAsia"/>
          <w:sz w:val="32"/>
          <w:szCs w:val="32"/>
        </w:rPr>
        <w:t>,</w:t>
      </w:r>
      <w:r>
        <w:rPr>
          <w:rFonts w:ascii="仿宋" w:eastAsia="仿宋" w:hAnsi="仿宋" w:cs="Times New Roman" w:hint="eastAsia"/>
          <w:sz w:val="32"/>
          <w:szCs w:val="32"/>
        </w:rPr>
        <w:t>改善了工程生态环境</w:t>
      </w:r>
      <w:r>
        <w:rPr>
          <w:rFonts w:ascii="仿宋" w:eastAsia="仿宋" w:hAnsi="仿宋" w:cs="Times New Roman" w:hint="eastAsia"/>
          <w:sz w:val="32"/>
          <w:szCs w:val="32"/>
        </w:rPr>
        <w:t>,</w:t>
      </w:r>
      <w:r>
        <w:rPr>
          <w:rFonts w:ascii="仿宋" w:eastAsia="仿宋" w:hAnsi="仿宋" w:cs="Times New Roman" w:hint="eastAsia"/>
          <w:sz w:val="32"/>
          <w:szCs w:val="32"/>
        </w:rPr>
        <w:t>还间接保护了下游公路、通讯等重要基础设施的安全。综合整治工程的经济效益、社会效益和生态效益十分明显。</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中小流域综合治理项目</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始丰溪流域治理工程的实施符合方前镇总体发展规划，促进小城镇整体建设。始丰溪是贯穿方前镇的主要水系，做好始丰溪的治理工程，有利于发展全域旅游，整体打造水美方前。</w:t>
      </w:r>
      <w:r>
        <w:rPr>
          <w:rFonts w:ascii="仿宋" w:eastAsia="仿宋" w:hAnsi="仿宋" w:cs="Times New Roman"/>
          <w:sz w:val="32"/>
          <w:szCs w:val="32"/>
        </w:rPr>
        <w:t>发挥防汛抗洪功能，保护人民</w:t>
      </w:r>
      <w:r>
        <w:rPr>
          <w:rFonts w:ascii="仿宋" w:eastAsia="仿宋" w:hAnsi="仿宋" w:cs="Times New Roman" w:hint="eastAsia"/>
          <w:sz w:val="32"/>
          <w:szCs w:val="32"/>
        </w:rPr>
        <w:t>生命财产</w:t>
      </w:r>
      <w:r>
        <w:rPr>
          <w:rFonts w:ascii="仿宋" w:eastAsia="仿宋" w:hAnsi="仿宋" w:cs="Times New Roman"/>
          <w:sz w:val="32"/>
          <w:szCs w:val="32"/>
        </w:rPr>
        <w:t>安全</w:t>
      </w:r>
      <w:r>
        <w:rPr>
          <w:rFonts w:ascii="仿宋" w:eastAsia="仿宋" w:hAnsi="仿宋" w:cs="Times New Roman" w:hint="eastAsia"/>
          <w:sz w:val="32"/>
          <w:szCs w:val="32"/>
        </w:rPr>
        <w:t>，有效保护耕地</w:t>
      </w:r>
      <w:r>
        <w:rPr>
          <w:rFonts w:ascii="仿宋" w:eastAsia="仿宋" w:hAnsi="仿宋" w:cs="Times New Roman" w:hint="eastAsia"/>
          <w:sz w:val="32"/>
          <w:szCs w:val="32"/>
        </w:rPr>
        <w:t>1200</w:t>
      </w:r>
      <w:r>
        <w:rPr>
          <w:rFonts w:ascii="仿宋" w:eastAsia="仿宋" w:hAnsi="仿宋" w:cs="Times New Roman" w:hint="eastAsia"/>
          <w:sz w:val="32"/>
          <w:szCs w:val="32"/>
        </w:rPr>
        <w:t>亩。保护人口数</w:t>
      </w:r>
      <w:r>
        <w:rPr>
          <w:rFonts w:ascii="仿宋" w:eastAsia="仿宋" w:hAnsi="仿宋" w:cs="Times New Roman" w:hint="eastAsia"/>
          <w:sz w:val="32"/>
          <w:szCs w:val="32"/>
        </w:rPr>
        <w:t>5228</w:t>
      </w:r>
      <w:r>
        <w:rPr>
          <w:rFonts w:ascii="仿宋" w:eastAsia="仿宋" w:hAnsi="仿宋" w:cs="Times New Roman" w:hint="eastAsia"/>
          <w:sz w:val="32"/>
          <w:szCs w:val="32"/>
        </w:rPr>
        <w:t>人。</w:t>
      </w:r>
      <w:r>
        <w:rPr>
          <w:rFonts w:ascii="仿宋" w:eastAsia="仿宋" w:hAnsi="仿宋" w:cs="Times New Roman"/>
          <w:sz w:val="32"/>
          <w:szCs w:val="32"/>
        </w:rPr>
        <w:t>通过第</w:t>
      </w:r>
      <w:r>
        <w:rPr>
          <w:rFonts w:ascii="仿宋" w:eastAsia="仿宋" w:hAnsi="仿宋" w:cs="Times New Roman" w:hint="eastAsia"/>
          <w:sz w:val="32"/>
          <w:szCs w:val="32"/>
        </w:rPr>
        <w:t>一</w:t>
      </w:r>
      <w:r>
        <w:rPr>
          <w:rFonts w:ascii="仿宋" w:eastAsia="仿宋" w:hAnsi="仿宋" w:cs="Times New Roman"/>
          <w:sz w:val="32"/>
          <w:szCs w:val="32"/>
        </w:rPr>
        <w:t>标段</w:t>
      </w:r>
      <w:r>
        <w:rPr>
          <w:rFonts w:ascii="仿宋" w:eastAsia="仿宋" w:hAnsi="仿宋" w:cs="Times New Roman" w:hint="eastAsia"/>
          <w:sz w:val="32"/>
          <w:szCs w:val="32"/>
        </w:rPr>
        <w:t>、二标段、三标段</w:t>
      </w:r>
      <w:r>
        <w:rPr>
          <w:rFonts w:ascii="仿宋" w:eastAsia="仿宋" w:hAnsi="仿宋" w:cs="Times New Roman"/>
          <w:sz w:val="32"/>
          <w:szCs w:val="32"/>
        </w:rPr>
        <w:t>工程</w:t>
      </w:r>
      <w:r>
        <w:rPr>
          <w:rFonts w:ascii="仿宋" w:eastAsia="仿宋" w:hAnsi="仿宋" w:cs="Times New Roman" w:hint="eastAsia"/>
          <w:sz w:val="32"/>
          <w:szCs w:val="32"/>
        </w:rPr>
        <w:t>实施</w:t>
      </w:r>
      <w:r>
        <w:rPr>
          <w:rFonts w:ascii="仿宋" w:eastAsia="仿宋" w:hAnsi="仿宋" w:cs="Times New Roman"/>
          <w:sz w:val="32"/>
          <w:szCs w:val="32"/>
        </w:rPr>
        <w:t>，</w:t>
      </w:r>
      <w:r>
        <w:rPr>
          <w:rFonts w:ascii="仿宋" w:eastAsia="仿宋" w:hAnsi="仿宋" w:cs="Times New Roman" w:hint="eastAsia"/>
          <w:sz w:val="32"/>
          <w:szCs w:val="32"/>
        </w:rPr>
        <w:t>累计治理河长</w:t>
      </w:r>
      <w:r>
        <w:rPr>
          <w:rFonts w:ascii="仿宋" w:eastAsia="仿宋" w:hAnsi="仿宋" w:cs="Times New Roman" w:hint="eastAsia"/>
          <w:sz w:val="32"/>
          <w:szCs w:val="32"/>
        </w:rPr>
        <w:t>12km</w:t>
      </w:r>
      <w:r>
        <w:rPr>
          <w:rFonts w:ascii="仿宋" w:eastAsia="仿宋" w:hAnsi="仿宋" w:cs="Times New Roman" w:hint="eastAsia"/>
          <w:sz w:val="32"/>
          <w:szCs w:val="32"/>
        </w:rPr>
        <w:t>，</w:t>
      </w:r>
      <w:r>
        <w:rPr>
          <w:rFonts w:ascii="仿宋" w:eastAsia="仿宋" w:hAnsi="仿宋" w:cs="Times New Roman"/>
          <w:sz w:val="32"/>
          <w:szCs w:val="32"/>
        </w:rPr>
        <w:t>增强了始丰溪周边防护设施的防汛抗洪能力。</w:t>
      </w:r>
      <w:r>
        <w:rPr>
          <w:rFonts w:ascii="仿宋" w:eastAsia="仿宋" w:hAnsi="仿宋" w:cs="Times New Roman" w:hint="eastAsia"/>
          <w:sz w:val="32"/>
          <w:szCs w:val="32"/>
        </w:rPr>
        <w:t>沿线涉及村庄和粮食功能区，通过修建防护设施，防止洪水倒灌，最大程度保护粮食功能区，减少了财产损失。增强农业用水灌溉能力。</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（五）满意度情况分析</w:t>
      </w:r>
    </w:p>
    <w:p w:rsidR="00AD73D8" w:rsidRDefault="00707457">
      <w:pPr>
        <w:snapToGrid w:val="0"/>
        <w:spacing w:line="360" w:lineRule="auto"/>
        <w:ind w:firstLineChars="250" w:firstLine="800"/>
        <w:rPr>
          <w:rFonts w:ascii="仿宋" w:eastAsia="仿宋" w:hAnsi="仿宋" w:cs="Times New Roman"/>
          <w:sz w:val="32"/>
          <w:szCs w:val="32"/>
        </w:rPr>
      </w:pPr>
      <w:r>
        <w:rPr>
          <w:rFonts w:ascii="仿宋" w:eastAsia="仿宋" w:hAnsi="仿宋" w:cs="Times New Roman" w:hint="eastAsia"/>
          <w:sz w:val="32"/>
          <w:szCs w:val="32"/>
        </w:rPr>
        <w:t>通过对项目区周边居民的调</w:t>
      </w:r>
      <w:r>
        <w:rPr>
          <w:rFonts w:ascii="仿宋" w:eastAsia="仿宋" w:hAnsi="仿宋" w:cs="Times New Roman" w:hint="eastAsia"/>
          <w:sz w:val="32"/>
          <w:szCs w:val="32"/>
        </w:rPr>
        <w:t>查了解，居民对项目实施是支持的，对项目实施后带来的经济效益、生态效益、社会效益是满意的，群众满意</w:t>
      </w:r>
      <w:proofErr w:type="gramStart"/>
      <w:r>
        <w:rPr>
          <w:rFonts w:ascii="仿宋" w:eastAsia="仿宋" w:hAnsi="仿宋" w:cs="Times New Roman" w:hint="eastAsia"/>
          <w:sz w:val="32"/>
          <w:szCs w:val="32"/>
        </w:rPr>
        <w:t>度综合</w:t>
      </w:r>
      <w:proofErr w:type="gramEnd"/>
      <w:r>
        <w:rPr>
          <w:rFonts w:ascii="仿宋" w:eastAsia="仿宋" w:hAnsi="仿宋" w:cs="Times New Roman" w:hint="eastAsia"/>
          <w:sz w:val="32"/>
          <w:szCs w:val="32"/>
        </w:rPr>
        <w:t>达到</w:t>
      </w:r>
      <w:r>
        <w:rPr>
          <w:rFonts w:ascii="仿宋" w:eastAsia="仿宋" w:hAnsi="仿宋" w:cs="Times New Roman" w:hint="eastAsia"/>
          <w:sz w:val="32"/>
          <w:szCs w:val="32"/>
        </w:rPr>
        <w:t>9</w:t>
      </w:r>
      <w:r>
        <w:rPr>
          <w:rFonts w:ascii="仿宋" w:eastAsia="仿宋" w:hAnsi="仿宋" w:cs="Times New Roman" w:hint="eastAsia"/>
          <w:sz w:val="32"/>
          <w:szCs w:val="32"/>
        </w:rPr>
        <w:t>7</w:t>
      </w:r>
      <w:r>
        <w:rPr>
          <w:rFonts w:ascii="仿宋" w:eastAsia="仿宋" w:hAnsi="仿宋" w:cs="Times New Roman" w:hint="eastAsia"/>
          <w:sz w:val="32"/>
          <w:szCs w:val="32"/>
        </w:rPr>
        <w:t>%</w:t>
      </w:r>
      <w:r>
        <w:rPr>
          <w:rFonts w:ascii="仿宋" w:eastAsia="仿宋" w:hAnsi="仿宋" w:cs="Times New Roman" w:hint="eastAsia"/>
          <w:sz w:val="32"/>
          <w:szCs w:val="32"/>
        </w:rPr>
        <w:t>。</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三、偏离既定目标任务原因和下一步改进措施</w:t>
      </w:r>
    </w:p>
    <w:p w:rsidR="00AD73D8" w:rsidRDefault="00707457">
      <w:pPr>
        <w:ind w:firstLineChars="200" w:firstLine="640"/>
        <w:rPr>
          <w:rFonts w:ascii="仿宋" w:eastAsia="仿宋" w:hAnsi="仿宋" w:cs="Times New Roman"/>
          <w:sz w:val="32"/>
          <w:szCs w:val="32"/>
        </w:rPr>
      </w:pPr>
      <w:r>
        <w:rPr>
          <w:rFonts w:ascii="仿宋" w:eastAsia="仿宋" w:hAnsi="仿宋" w:cs="Times New Roman" w:hint="eastAsia"/>
          <w:sz w:val="32"/>
          <w:szCs w:val="32"/>
        </w:rPr>
        <w:t>无</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四、综合评价结论</w:t>
      </w:r>
    </w:p>
    <w:p w:rsidR="00AD73D8" w:rsidRDefault="007074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对照绩效评分表，我县自评得分</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分，项目总体执行</w:t>
      </w:r>
      <w:r>
        <w:rPr>
          <w:rFonts w:ascii="仿宋_GB2312" w:eastAsia="仿宋_GB2312" w:hAnsi="仿宋_GB2312" w:cs="仿宋_GB2312" w:hint="eastAsia"/>
          <w:sz w:val="32"/>
          <w:szCs w:val="32"/>
        </w:rPr>
        <w:lastRenderedPageBreak/>
        <w:t>情况按照目标任务已完成，资金管理规范，按合同及工程进度支付，项目实施成效明显。</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五、经验、问题和建议</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（一）主要经验做法</w:t>
      </w:r>
    </w:p>
    <w:p w:rsidR="00AD73D8" w:rsidRDefault="0070745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逐步完善项目项目管理制度。根据《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浙江省水利建设与发展专项资金管理办法（试行）》（</w:t>
      </w:r>
      <w:proofErr w:type="gramStart"/>
      <w:r>
        <w:rPr>
          <w:rFonts w:ascii="仿宋_GB2312" w:eastAsia="仿宋_GB2312" w:hAnsi="仿宋_GB2312" w:cs="仿宋_GB2312" w:hint="eastAsia"/>
          <w:sz w:val="32"/>
          <w:szCs w:val="32"/>
        </w:rPr>
        <w:t>浙财农</w:t>
      </w:r>
      <w:proofErr w:type="gramEnd"/>
      <w:r>
        <w:rPr>
          <w:rFonts w:ascii="仿宋" w:eastAsia="仿宋" w:hAnsi="仿宋" w:cs="仿宋_GB2312" w:hint="eastAsia"/>
          <w:sz w:val="32"/>
          <w:szCs w:val="32"/>
        </w:rPr>
        <w:t>〔</w:t>
      </w:r>
      <w:r>
        <w:rPr>
          <w:rFonts w:ascii="仿宋_GB2312" w:eastAsia="仿宋_GB2312" w:hAnsi="仿宋_GB2312" w:cs="仿宋_GB2312" w:hint="eastAsia"/>
          <w:sz w:val="32"/>
          <w:szCs w:val="32"/>
        </w:rPr>
        <w:t>2015</w:t>
      </w:r>
      <w:r>
        <w:rPr>
          <w:rFonts w:ascii="仿宋" w:eastAsia="仿宋" w:hAnsi="仿宋"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号）要求，结合自身实际制定了《磐安县水利建设与发展专项资金和项目管理实施细则（试行）》（</w:t>
      </w:r>
      <w:proofErr w:type="gramStart"/>
      <w:r>
        <w:rPr>
          <w:rFonts w:ascii="仿宋_GB2312" w:eastAsia="仿宋_GB2312" w:hAnsi="仿宋_GB2312" w:cs="仿宋_GB2312" w:hint="eastAsia"/>
          <w:sz w:val="32"/>
          <w:szCs w:val="32"/>
        </w:rPr>
        <w:t>磐财农</w:t>
      </w:r>
      <w:proofErr w:type="gramEnd"/>
      <w:r>
        <w:rPr>
          <w:rFonts w:ascii="仿宋" w:eastAsia="仿宋" w:hAnsi="仿宋" w:cs="仿宋_GB2312" w:hint="eastAsia"/>
          <w:sz w:val="32"/>
          <w:szCs w:val="32"/>
        </w:rPr>
        <w:t>〔</w:t>
      </w:r>
      <w:r>
        <w:rPr>
          <w:rFonts w:ascii="仿宋_GB2312" w:eastAsia="仿宋_GB2312" w:hAnsi="仿宋_GB2312" w:cs="仿宋_GB2312" w:hint="eastAsia"/>
          <w:sz w:val="32"/>
          <w:szCs w:val="32"/>
        </w:rPr>
        <w:t>2015</w:t>
      </w:r>
      <w:r>
        <w:rPr>
          <w:rFonts w:ascii="仿宋" w:eastAsia="仿宋" w:hAnsi="仿宋" w:cs="仿宋_GB2312" w:hint="eastAsia"/>
          <w:sz w:val="32"/>
          <w:szCs w:val="32"/>
        </w:rPr>
        <w:t>〕</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号）、《磐安县水利建设和管理资金补助细则》（</w:t>
      </w:r>
      <w:proofErr w:type="gramStart"/>
      <w:r>
        <w:rPr>
          <w:rFonts w:ascii="仿宋_GB2312" w:eastAsia="仿宋_GB2312" w:hAnsi="仿宋_GB2312" w:cs="仿宋_GB2312" w:hint="eastAsia"/>
          <w:sz w:val="32"/>
          <w:szCs w:val="32"/>
        </w:rPr>
        <w:t>磐财农</w:t>
      </w:r>
      <w:proofErr w:type="gramEnd"/>
      <w:r>
        <w:rPr>
          <w:rFonts w:ascii="仿宋" w:eastAsia="仿宋" w:hAnsi="仿宋" w:cs="仿宋_GB2312" w:hint="eastAsia"/>
          <w:sz w:val="32"/>
          <w:szCs w:val="32"/>
        </w:rPr>
        <w:t>〔</w:t>
      </w:r>
      <w:r>
        <w:rPr>
          <w:rFonts w:ascii="仿宋_GB2312" w:eastAsia="仿宋_GB2312" w:hAnsi="仿宋_GB2312" w:cs="仿宋_GB2312" w:hint="eastAsia"/>
          <w:sz w:val="32"/>
          <w:szCs w:val="32"/>
        </w:rPr>
        <w:t>2018</w:t>
      </w:r>
      <w:r>
        <w:rPr>
          <w:rFonts w:ascii="仿宋" w:eastAsia="仿宋" w:hAnsi="仿宋" w:cs="仿宋_GB2312" w:hint="eastAsia"/>
          <w:sz w:val="32"/>
          <w:szCs w:val="32"/>
        </w:rPr>
        <w:t>〕</w:t>
      </w: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号）、《磐安县河湖库塘清污（淤）资金补助办法（试行）》（</w:t>
      </w:r>
      <w:proofErr w:type="gramStart"/>
      <w:r>
        <w:rPr>
          <w:rFonts w:ascii="仿宋_GB2312" w:eastAsia="仿宋_GB2312" w:hAnsi="仿宋_GB2312" w:cs="仿宋_GB2312" w:hint="eastAsia"/>
          <w:sz w:val="32"/>
          <w:szCs w:val="32"/>
        </w:rPr>
        <w:t>磐</w:t>
      </w:r>
      <w:proofErr w:type="gramEnd"/>
      <w:r>
        <w:rPr>
          <w:rFonts w:ascii="仿宋_GB2312" w:eastAsia="仿宋_GB2312" w:hAnsi="仿宋_GB2312" w:cs="仿宋_GB2312" w:hint="eastAsia"/>
          <w:sz w:val="32"/>
          <w:szCs w:val="32"/>
        </w:rPr>
        <w:t>政办</w:t>
      </w:r>
      <w:r>
        <w:rPr>
          <w:rFonts w:ascii="仿宋" w:eastAsia="仿宋" w:hAnsi="仿宋" w:cs="仿宋_GB2312" w:hint="eastAsia"/>
          <w:sz w:val="32"/>
          <w:szCs w:val="32"/>
        </w:rPr>
        <w:t>〔</w:t>
      </w:r>
      <w:r>
        <w:rPr>
          <w:rFonts w:ascii="仿宋_GB2312" w:eastAsia="仿宋_GB2312" w:hAnsi="仿宋_GB2312" w:cs="仿宋_GB2312" w:hint="eastAsia"/>
          <w:sz w:val="32"/>
          <w:szCs w:val="32"/>
        </w:rPr>
        <w:t>2016</w:t>
      </w:r>
      <w:r>
        <w:rPr>
          <w:rFonts w:ascii="仿宋" w:eastAsia="仿宋" w:hAnsi="仿宋" w:cs="仿宋_GB2312" w:hint="eastAsia"/>
          <w:sz w:val="32"/>
          <w:szCs w:val="32"/>
        </w:rPr>
        <w:t>〕</w:t>
      </w:r>
      <w:r>
        <w:rPr>
          <w:rFonts w:ascii="仿宋_GB2312" w:eastAsia="仿宋_GB2312" w:hAnsi="仿宋_GB2312" w:cs="仿宋_GB2312" w:hint="eastAsia"/>
          <w:sz w:val="32"/>
          <w:szCs w:val="32"/>
        </w:rPr>
        <w:t>83</w:t>
      </w:r>
      <w:r>
        <w:rPr>
          <w:rFonts w:ascii="仿宋_GB2312" w:eastAsia="仿宋_GB2312" w:hAnsi="仿宋_GB2312" w:cs="仿宋_GB2312" w:hint="eastAsia"/>
          <w:sz w:val="32"/>
          <w:szCs w:val="32"/>
        </w:rPr>
        <w:t>号），《磐安县村级工程建设项目管理暂行办法》（</w:t>
      </w:r>
      <w:proofErr w:type="gramStart"/>
      <w:r>
        <w:rPr>
          <w:rFonts w:ascii="仿宋_GB2312" w:eastAsia="仿宋_GB2312" w:hAnsi="仿宋_GB2312" w:cs="仿宋_GB2312" w:hint="eastAsia"/>
          <w:sz w:val="32"/>
          <w:szCs w:val="32"/>
        </w:rPr>
        <w:t>磐</w:t>
      </w:r>
      <w:proofErr w:type="gramEnd"/>
      <w:r>
        <w:rPr>
          <w:rFonts w:ascii="仿宋_GB2312" w:eastAsia="仿宋_GB2312" w:hAnsi="仿宋_GB2312" w:cs="仿宋_GB2312" w:hint="eastAsia"/>
          <w:sz w:val="32"/>
          <w:szCs w:val="32"/>
        </w:rPr>
        <w:t>委办发〔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号），基本建立了一套行之有效的水利建设管理与资金监管内控体系。</w:t>
      </w:r>
    </w:p>
    <w:p w:rsidR="00AD73D8" w:rsidRDefault="00707457">
      <w:pPr>
        <w:ind w:firstLine="640"/>
        <w:rPr>
          <w:rFonts w:ascii="仿宋_GB2312" w:eastAsia="仿宋_GB2312" w:hAnsi="仿宋_GB2312" w:cs="仿宋_GB2312"/>
          <w:sz w:val="32"/>
          <w:szCs w:val="32"/>
        </w:rPr>
      </w:pPr>
      <w:r>
        <w:rPr>
          <w:rFonts w:eastAsia="仿宋" w:hint="eastAsia"/>
          <w:sz w:val="28"/>
          <w:szCs w:val="28"/>
        </w:rPr>
        <w:t>2</w:t>
      </w:r>
      <w:r>
        <w:rPr>
          <w:rFonts w:eastAsia="仿宋" w:hint="eastAsia"/>
          <w:sz w:val="28"/>
          <w:szCs w:val="28"/>
        </w:rPr>
        <w:t>．</w:t>
      </w:r>
      <w:r>
        <w:rPr>
          <w:rFonts w:ascii="仿宋_GB2312" w:eastAsia="仿宋_GB2312" w:hAnsi="仿宋_GB2312" w:cs="仿宋_GB2312" w:hint="eastAsia"/>
          <w:sz w:val="32"/>
          <w:szCs w:val="32"/>
        </w:rPr>
        <w:t>严格资金使用管理。在资金使用上，严格按照《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浙江省水利建设与发展专项资金管理办法（试行）》（</w:t>
      </w:r>
      <w:proofErr w:type="gramStart"/>
      <w:r>
        <w:rPr>
          <w:rFonts w:ascii="仿宋_GB2312" w:eastAsia="仿宋_GB2312" w:hAnsi="仿宋_GB2312" w:cs="仿宋_GB2312" w:hint="eastAsia"/>
          <w:sz w:val="32"/>
          <w:szCs w:val="32"/>
        </w:rPr>
        <w:t>浙财农</w:t>
      </w:r>
      <w:proofErr w:type="gramEnd"/>
      <w:r>
        <w:rPr>
          <w:rFonts w:ascii="仿宋" w:eastAsia="仿宋" w:hAnsi="仿宋" w:cs="仿宋_GB2312" w:hint="eastAsia"/>
          <w:sz w:val="32"/>
          <w:szCs w:val="32"/>
        </w:rPr>
        <w:t>〔</w:t>
      </w:r>
      <w:r>
        <w:rPr>
          <w:rFonts w:ascii="仿宋_GB2312" w:eastAsia="仿宋_GB2312" w:hAnsi="仿宋_GB2312" w:cs="仿宋_GB2312" w:hint="eastAsia"/>
          <w:sz w:val="32"/>
          <w:szCs w:val="32"/>
        </w:rPr>
        <w:t>2015</w:t>
      </w:r>
      <w:r>
        <w:rPr>
          <w:rFonts w:ascii="仿宋" w:eastAsia="仿宋" w:hAnsi="仿宋"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号）、《磐安县水利建设与发展专项资金管理办法使用（试行）》</w:t>
      </w:r>
      <w:r>
        <w:rPr>
          <w:rFonts w:ascii="仿宋_GB2312" w:eastAsia="仿宋_GB2312" w:hint="eastAsia"/>
          <w:sz w:val="30"/>
          <w:szCs w:val="30"/>
        </w:rPr>
        <w:t>（</w:t>
      </w:r>
      <w:proofErr w:type="gramStart"/>
      <w:r>
        <w:rPr>
          <w:rFonts w:ascii="仿宋_GB2312" w:eastAsia="仿宋_GB2312" w:hint="eastAsia"/>
          <w:sz w:val="30"/>
          <w:szCs w:val="30"/>
        </w:rPr>
        <w:t>磐财农</w:t>
      </w:r>
      <w:proofErr w:type="gramEnd"/>
      <w:r>
        <w:rPr>
          <w:rFonts w:ascii="仿宋_GB2312" w:eastAsia="仿宋_GB2312" w:hint="eastAsia"/>
          <w:sz w:val="30"/>
          <w:szCs w:val="30"/>
        </w:rPr>
        <w:t>〔</w:t>
      </w:r>
      <w:r>
        <w:rPr>
          <w:rFonts w:ascii="仿宋_GB2312" w:eastAsia="仿宋_GB2312" w:hint="eastAsia"/>
          <w:sz w:val="30"/>
          <w:szCs w:val="30"/>
        </w:rPr>
        <w:t>2015</w:t>
      </w:r>
      <w:r>
        <w:rPr>
          <w:rFonts w:ascii="仿宋_GB2312" w:eastAsia="仿宋_GB2312" w:hint="eastAsia"/>
          <w:sz w:val="30"/>
          <w:szCs w:val="30"/>
        </w:rPr>
        <w:t>〕</w:t>
      </w:r>
      <w:r>
        <w:rPr>
          <w:rFonts w:ascii="仿宋_GB2312" w:eastAsia="仿宋_GB2312" w:hint="eastAsia"/>
          <w:sz w:val="30"/>
          <w:szCs w:val="30"/>
        </w:rPr>
        <w:t>190</w:t>
      </w:r>
      <w:r>
        <w:rPr>
          <w:rFonts w:ascii="仿宋_GB2312" w:eastAsia="仿宋_GB2312" w:hint="eastAsia"/>
          <w:sz w:val="30"/>
          <w:szCs w:val="30"/>
        </w:rPr>
        <w:t>号）</w:t>
      </w:r>
      <w:r>
        <w:rPr>
          <w:rFonts w:ascii="仿宋_GB2312" w:eastAsia="仿宋_GB2312" w:hAnsi="仿宋_GB2312" w:cs="仿宋_GB2312" w:hint="eastAsia"/>
          <w:sz w:val="32"/>
          <w:szCs w:val="32"/>
        </w:rPr>
        <w:t>、</w:t>
      </w:r>
      <w:r>
        <w:rPr>
          <w:rFonts w:ascii="仿宋" w:eastAsia="仿宋" w:hAnsi="仿宋" w:cs="Times New Roman" w:hint="eastAsia"/>
          <w:sz w:val="32"/>
          <w:szCs w:val="32"/>
        </w:rPr>
        <w:t>《磐安县财政涉农资金拨付规程（试行）》（</w:t>
      </w:r>
      <w:proofErr w:type="gramStart"/>
      <w:r>
        <w:rPr>
          <w:rFonts w:ascii="仿宋" w:eastAsia="仿宋" w:hAnsi="仿宋" w:cs="Times New Roman"/>
          <w:sz w:val="32"/>
          <w:szCs w:val="32"/>
        </w:rPr>
        <w:t>磐财农</w:t>
      </w:r>
      <w:proofErr w:type="gramEnd"/>
      <w:r>
        <w:rPr>
          <w:rFonts w:ascii="仿宋" w:eastAsia="仿宋" w:hAnsi="仿宋" w:cs="Times New Roman"/>
          <w:sz w:val="32"/>
          <w:szCs w:val="32"/>
        </w:rPr>
        <w:t>〔</w:t>
      </w:r>
      <w:r>
        <w:rPr>
          <w:rFonts w:ascii="仿宋" w:eastAsia="仿宋" w:hAnsi="仿宋" w:cs="Times New Roman"/>
          <w:sz w:val="32"/>
          <w:szCs w:val="32"/>
        </w:rPr>
        <w:t>2018</w:t>
      </w:r>
      <w:r>
        <w:rPr>
          <w:rFonts w:ascii="仿宋" w:eastAsia="仿宋" w:hAnsi="仿宋" w:cs="Times New Roman"/>
          <w:sz w:val="32"/>
          <w:szCs w:val="32"/>
        </w:rPr>
        <w:t>〕</w:t>
      </w:r>
      <w:r>
        <w:rPr>
          <w:rFonts w:ascii="仿宋" w:eastAsia="仿宋" w:hAnsi="仿宋" w:cs="Times New Roman"/>
          <w:sz w:val="32"/>
          <w:szCs w:val="32"/>
        </w:rPr>
        <w:t>176</w:t>
      </w:r>
      <w:r>
        <w:rPr>
          <w:rFonts w:ascii="仿宋" w:eastAsia="仿宋" w:hAnsi="仿宋" w:cs="Times New Roman"/>
          <w:sz w:val="32"/>
          <w:szCs w:val="32"/>
        </w:rPr>
        <w:t>号</w:t>
      </w:r>
      <w:r>
        <w:rPr>
          <w:rFonts w:ascii="仿宋" w:eastAsia="仿宋" w:hAnsi="仿宋" w:cs="Times New Roman" w:hint="eastAsia"/>
          <w:sz w:val="32"/>
          <w:szCs w:val="32"/>
        </w:rPr>
        <w:t>）</w:t>
      </w:r>
      <w:r>
        <w:rPr>
          <w:rFonts w:ascii="仿宋_GB2312" w:eastAsia="仿宋_GB2312" w:hAnsi="仿宋_GB2312" w:cs="仿宋_GB2312" w:hint="eastAsia"/>
          <w:sz w:val="32"/>
          <w:szCs w:val="32"/>
        </w:rPr>
        <w:t>等规定拨付使用资金，按照工程进度、合同要求实行进度付款。</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（二）存在的问题</w:t>
      </w:r>
    </w:p>
    <w:p w:rsidR="00AD73D8" w:rsidRDefault="00707457">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xml:space="preserve"> </w:t>
      </w:r>
      <w:r>
        <w:rPr>
          <w:rFonts w:ascii="Times New Roman" w:eastAsia="仿宋_GB2312" w:hAnsi="Times New Roman" w:cs="Times New Roman"/>
          <w:sz w:val="32"/>
          <w:szCs w:val="32"/>
        </w:rPr>
        <w:t>中小河流治理项目建设中发现存在的问题：</w:t>
      </w:r>
      <w:r>
        <w:rPr>
          <w:rFonts w:ascii="Times New Roman" w:eastAsia="仿宋_GB2312" w:hAnsi="Times New Roman" w:cs="Times New Roman"/>
          <w:sz w:val="32"/>
          <w:szCs w:val="32"/>
        </w:rPr>
        <w:t>中小河流治理项目财政补助</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，业主需自筹</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。乡镇财政困难自</w:t>
      </w:r>
      <w:r>
        <w:rPr>
          <w:rFonts w:ascii="Times New Roman" w:eastAsia="仿宋_GB2312" w:hAnsi="Times New Roman" w:cs="Times New Roman"/>
          <w:sz w:val="32"/>
          <w:szCs w:val="32"/>
        </w:rPr>
        <w:lastRenderedPageBreak/>
        <w:t>筹资金到位不及时。</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（三）建议</w:t>
      </w:r>
      <w:r>
        <w:rPr>
          <w:rFonts w:ascii="仿宋" w:eastAsia="仿宋" w:hAnsi="仿宋" w:cs="Times New Roman" w:hint="eastAsia"/>
          <w:b/>
          <w:sz w:val="32"/>
          <w:szCs w:val="32"/>
        </w:rPr>
        <w:t xml:space="preserve"> </w:t>
      </w:r>
    </w:p>
    <w:p w:rsidR="00AD73D8" w:rsidRDefault="007074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下一步我县将加大克难攻坚，积极配合乡镇村做好政策处理及自筹资金的收缴工作，同时紧盯目标任务，倒排工期，尽早完成工程项目建设。</w:t>
      </w:r>
    </w:p>
    <w:p w:rsidR="00AD73D8" w:rsidRDefault="007074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加强资金使用监管，保证资金使用绩效。</w:t>
      </w:r>
    </w:p>
    <w:p w:rsidR="00AD73D8" w:rsidRDefault="00707457">
      <w:pPr>
        <w:spacing w:line="560" w:lineRule="exact"/>
        <w:rPr>
          <w:rFonts w:ascii="仿宋" w:eastAsia="仿宋" w:hAnsi="仿宋" w:cs="Times New Roman"/>
          <w:b/>
          <w:sz w:val="32"/>
          <w:szCs w:val="32"/>
        </w:rPr>
      </w:pPr>
      <w:r>
        <w:rPr>
          <w:rFonts w:ascii="Times New Roman" w:eastAsia="仿宋_GB2312" w:hAnsi="Times New Roman" w:cs="Times New Roman"/>
          <w:sz w:val="32"/>
          <w:szCs w:val="32"/>
        </w:rPr>
        <w:t xml:space="preserve">    3.</w:t>
      </w:r>
      <w:r>
        <w:rPr>
          <w:rFonts w:ascii="Times New Roman" w:eastAsia="仿宋_GB2312" w:hAnsi="Times New Roman" w:cs="Times New Roman"/>
          <w:sz w:val="32"/>
          <w:szCs w:val="32"/>
        </w:rPr>
        <w:t>我县财政资金紧张，建议增加上级资金对项目的</w:t>
      </w:r>
      <w:r>
        <w:rPr>
          <w:rFonts w:ascii="Times New Roman" w:eastAsia="仿宋_GB2312" w:hAnsi="Times New Roman" w:cs="Times New Roman"/>
          <w:sz w:val="32"/>
          <w:szCs w:val="32"/>
        </w:rPr>
        <w:t>补助。</w:t>
      </w:r>
      <w:r>
        <w:rPr>
          <w:rFonts w:ascii="Times New Roman" w:eastAsia="仿宋" w:hAnsi="Times New Roman" w:cs="Times New Roman"/>
          <w:sz w:val="32"/>
          <w:szCs w:val="32"/>
        </w:rPr>
        <w:t xml:space="preserve">  </w:t>
      </w:r>
      <w:r>
        <w:rPr>
          <w:rFonts w:ascii="仿宋" w:eastAsia="仿宋" w:hAnsi="仿宋" w:cs="Times New Roman"/>
          <w:b/>
          <w:sz w:val="32"/>
          <w:szCs w:val="32"/>
        </w:rPr>
        <w:t xml:space="preserve">    </w:t>
      </w:r>
    </w:p>
    <w:p w:rsidR="00AD73D8" w:rsidRDefault="00707457">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六、绩效自评结果及应用情况</w:t>
      </w:r>
    </w:p>
    <w:p w:rsidR="00AD73D8" w:rsidRDefault="00707457">
      <w:pPr>
        <w:ind w:firstLineChars="200" w:firstLine="640"/>
        <w:rPr>
          <w:rFonts w:ascii="黑体" w:eastAsia="仿宋" w:hAnsi="黑体" w:cs="Times New Roman"/>
          <w:color w:val="000000"/>
          <w:kern w:val="0"/>
          <w:sz w:val="24"/>
          <w:szCs w:val="24"/>
        </w:rPr>
        <w:sectPr w:rsidR="00AD73D8">
          <w:pgSz w:w="11907" w:h="16839"/>
          <w:pgMar w:top="1440" w:right="1797" w:bottom="1440" w:left="1797" w:header="851" w:footer="992" w:gutter="0"/>
          <w:cols w:space="425"/>
          <w:docGrid w:type="lines" w:linePitch="312"/>
        </w:sectPr>
      </w:pPr>
      <w:r>
        <w:rPr>
          <w:rFonts w:ascii="仿宋" w:eastAsia="仿宋" w:hAnsi="仿宋" w:cs="Times New Roman" w:hint="eastAsia"/>
          <w:sz w:val="32"/>
          <w:szCs w:val="32"/>
        </w:rPr>
        <w:t>绩效评价结果作为下一年度水利建设资金的分配因素之一，评价结果拟在磐安县政府网站上对外公开</w:t>
      </w:r>
      <w:bookmarkStart w:id="1" w:name="RANGE!A1:K53"/>
      <w:r>
        <w:rPr>
          <w:rFonts w:ascii="仿宋" w:eastAsia="仿宋" w:hAnsi="仿宋" w:cs="Times New Roman" w:hint="eastAsia"/>
          <w:sz w:val="32"/>
          <w:szCs w:val="32"/>
        </w:rPr>
        <w:t>。</w:t>
      </w:r>
    </w:p>
    <w:bookmarkEnd w:id="1"/>
    <w:p w:rsidR="00AD73D8" w:rsidRDefault="00AD73D8"/>
    <w:p w:rsidR="00AD73D8" w:rsidRDefault="00AD73D8"/>
    <w:sectPr w:rsidR="00AD73D8">
      <w:pgSz w:w="11907" w:h="1683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仿宋简体">
    <w:altName w:val="Malgun Gothic Semilight"/>
    <w:charset w:val="86"/>
    <w:family w:val="script"/>
    <w:pitch w:val="default"/>
    <w:sig w:usb0="00000000" w:usb1="0000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8"/>
    <w:rsid w:val="00707457"/>
    <w:rsid w:val="00AD73D8"/>
    <w:rsid w:val="6ABA3DF1"/>
    <w:rsid w:val="7F0F292C"/>
    <w:rsid w:val="EB3F8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D65CA"/>
  <w15:docId w15:val="{E2483D70-3736-44A9-BECB-8DE85FA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line="560" w:lineRule="exact"/>
    </w:pPr>
    <w:rPr>
      <w:rFonts w:ascii="Times New Roman" w:eastAsia="仿宋_GB2312" w:hAnsi="Times New Roman" w:cs="Times New Roman"/>
      <w:sz w:val="30"/>
      <w:szCs w:val="24"/>
    </w:rPr>
  </w:style>
  <w:style w:type="table" w:styleId="a4">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3845</Characters>
  <Application>Microsoft Office Word</Application>
  <DocSecurity>0</DocSecurity>
  <Lines>32</Lines>
  <Paragraphs>9</Paragraphs>
  <ScaleCrop>false</ScaleCrop>
  <Company>DoubleOX</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2022-07-31T07:28:00Z</dcterms:created>
  <dcterms:modified xsi:type="dcterms:W3CDTF">2022-07-31T00:14:00Z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