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2A9" w:rsidRPr="00645764" w:rsidRDefault="002262A9" w:rsidP="002262A9">
      <w:pPr>
        <w:spacing w:line="560" w:lineRule="exact"/>
        <w:rPr>
          <w:rFonts w:ascii="Times New Roman" w:eastAsia="黑体" w:hAnsi="Times New Roman" w:cs="Times New Roman"/>
          <w:sz w:val="32"/>
          <w:szCs w:val="32"/>
          <w:lang w:bidi="ar"/>
        </w:rPr>
      </w:pPr>
      <w:bookmarkStart w:id="0" w:name="_GoBack"/>
      <w:bookmarkEnd w:id="0"/>
      <w:r>
        <w:rPr>
          <w:rFonts w:ascii="Times New Roman" w:eastAsia="黑体" w:hAnsi="Times New Roman" w:cs="Times New Roman"/>
          <w:sz w:val="32"/>
          <w:szCs w:val="32"/>
          <w:lang w:bidi="ar"/>
        </w:rPr>
        <w:t>附件</w:t>
      </w:r>
      <w:r>
        <w:rPr>
          <w:rFonts w:ascii="Times New Roman" w:eastAsia="黑体" w:hAnsi="Times New Roman" w:cs="Times New Roman" w:hint="eastAsia"/>
          <w:sz w:val="32"/>
          <w:szCs w:val="32"/>
          <w:lang w:bidi="ar"/>
        </w:rPr>
        <w:t>1</w:t>
      </w:r>
    </w:p>
    <w:p w:rsidR="002262A9" w:rsidRDefault="002262A9" w:rsidP="002262A9">
      <w:pPr>
        <w:spacing w:line="572" w:lineRule="exact"/>
        <w:jc w:val="center"/>
        <w:rPr>
          <w:rFonts w:ascii="方正小标宋_GBK" w:eastAsia="方正小标宋_GBK"/>
          <w:spacing w:val="10"/>
          <w:sz w:val="44"/>
          <w:szCs w:val="44"/>
        </w:rPr>
      </w:pPr>
      <w:r w:rsidRPr="00A059E1">
        <w:rPr>
          <w:rFonts w:ascii="方正小标宋_GBK" w:eastAsia="方正小标宋_GBK" w:hint="eastAsia"/>
          <w:spacing w:val="10"/>
          <w:sz w:val="44"/>
          <w:szCs w:val="44"/>
        </w:rPr>
        <w:t>继续有效的行政规范性文件目录</w:t>
      </w:r>
    </w:p>
    <w:p w:rsidR="002262A9" w:rsidRPr="001469AE" w:rsidRDefault="002262A9" w:rsidP="002262A9">
      <w:pPr>
        <w:spacing w:line="572" w:lineRule="exact"/>
        <w:jc w:val="center"/>
        <w:rPr>
          <w:rFonts w:ascii="仿宋_GB2312" w:eastAsia="仿宋_GB2312"/>
          <w:spacing w:val="10"/>
          <w:szCs w:val="32"/>
        </w:rPr>
      </w:pPr>
      <w:r w:rsidRPr="001469AE">
        <w:rPr>
          <w:rFonts w:ascii="仿宋_GB2312" w:eastAsia="仿宋_GB2312" w:hint="eastAsia"/>
          <w:spacing w:val="10"/>
          <w:szCs w:val="32"/>
        </w:rPr>
        <w:t>（</w:t>
      </w:r>
      <w:r>
        <w:rPr>
          <w:rFonts w:ascii="Times New Roman" w:eastAsia="仿宋_GB2312" w:hAnsi="Times New Roman" w:hint="eastAsia"/>
          <w:spacing w:val="10"/>
          <w:szCs w:val="32"/>
        </w:rPr>
        <w:t>218</w:t>
      </w:r>
      <w:r w:rsidRPr="001469AE">
        <w:rPr>
          <w:rFonts w:ascii="仿宋_GB2312" w:eastAsia="仿宋_GB2312" w:hint="eastAsia"/>
          <w:spacing w:val="10"/>
          <w:szCs w:val="32"/>
        </w:rPr>
        <w:t>件）</w:t>
      </w:r>
    </w:p>
    <w:tbl>
      <w:tblPr>
        <w:tblW w:w="9020" w:type="dxa"/>
        <w:tblInd w:w="93" w:type="dxa"/>
        <w:tblLook w:val="04A0" w:firstRow="1" w:lastRow="0" w:firstColumn="1" w:lastColumn="0" w:noHBand="0" w:noVBand="1"/>
      </w:tblPr>
      <w:tblGrid>
        <w:gridCol w:w="680"/>
        <w:gridCol w:w="6100"/>
        <w:gridCol w:w="2240"/>
      </w:tblGrid>
      <w:tr w:rsidR="002262A9" w:rsidRPr="0053714B" w:rsidTr="00CB683F">
        <w:trPr>
          <w:trHeight w:val="499"/>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b/>
                <w:bCs/>
                <w:color w:val="000000"/>
                <w:kern w:val="0"/>
                <w:sz w:val="20"/>
                <w:szCs w:val="20"/>
              </w:rPr>
            </w:pPr>
            <w:r w:rsidRPr="0053714B">
              <w:rPr>
                <w:rFonts w:ascii="仿宋_GB2312" w:eastAsia="仿宋_GB2312" w:hAnsi="宋体" w:cs="宋体" w:hint="eastAsia"/>
                <w:b/>
                <w:bCs/>
                <w:color w:val="000000"/>
                <w:kern w:val="0"/>
                <w:sz w:val="20"/>
                <w:szCs w:val="20"/>
              </w:rPr>
              <w:t>序号</w:t>
            </w:r>
          </w:p>
        </w:tc>
        <w:tc>
          <w:tcPr>
            <w:tcW w:w="6100" w:type="dxa"/>
            <w:tcBorders>
              <w:top w:val="single" w:sz="4" w:space="0" w:color="auto"/>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b/>
                <w:bCs/>
                <w:color w:val="000000"/>
                <w:kern w:val="0"/>
                <w:sz w:val="20"/>
                <w:szCs w:val="20"/>
              </w:rPr>
            </w:pPr>
            <w:r w:rsidRPr="0053714B">
              <w:rPr>
                <w:rFonts w:ascii="仿宋_GB2312" w:eastAsia="仿宋_GB2312" w:hAnsi="宋体" w:cs="宋体" w:hint="eastAsia"/>
                <w:b/>
                <w:bCs/>
                <w:color w:val="000000"/>
                <w:kern w:val="0"/>
                <w:sz w:val="20"/>
                <w:szCs w:val="20"/>
              </w:rPr>
              <w:t>文 件 名 称</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b/>
                <w:bCs/>
                <w:color w:val="000000"/>
                <w:kern w:val="0"/>
                <w:sz w:val="20"/>
                <w:szCs w:val="20"/>
              </w:rPr>
            </w:pPr>
            <w:r w:rsidRPr="0053714B">
              <w:rPr>
                <w:rFonts w:ascii="仿宋_GB2312" w:eastAsia="仿宋_GB2312" w:hAnsi="宋体" w:cs="宋体" w:hint="eastAsia"/>
                <w:b/>
                <w:bCs/>
                <w:color w:val="000000"/>
                <w:kern w:val="0"/>
                <w:sz w:val="20"/>
                <w:szCs w:val="20"/>
              </w:rPr>
              <w:t>发文号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磐安县企业职工基本养老保险暂行办法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政〔1995〕01号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2</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磐安县殡葬管理实施办法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政府令第6号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3</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磐安县行政执法过错责任追究实施办法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政府令第9号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4</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磐安县土地收购储备管理暂行办法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政〔2002〕136号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5</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磐安县计划生育公益金管理暂行办法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政办〔2003〕79号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6</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磐安县水电资源开发管理办法（试行）</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政〔2003〕80号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7</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浙江</w:t>
            </w:r>
            <w:proofErr w:type="gramStart"/>
            <w:r w:rsidRPr="0053714B">
              <w:rPr>
                <w:rFonts w:ascii="仿宋_GB2312" w:eastAsia="仿宋_GB2312" w:hAnsi="宋体" w:cs="宋体" w:hint="eastAsia"/>
                <w:color w:val="000000"/>
                <w:kern w:val="0"/>
                <w:sz w:val="20"/>
                <w:szCs w:val="20"/>
              </w:rPr>
              <w:t>大盘山</w:t>
            </w:r>
            <w:proofErr w:type="gramEnd"/>
            <w:r w:rsidRPr="0053714B">
              <w:rPr>
                <w:rFonts w:ascii="仿宋_GB2312" w:eastAsia="仿宋_GB2312" w:hAnsi="宋体" w:cs="宋体" w:hint="eastAsia"/>
                <w:color w:val="000000"/>
                <w:kern w:val="0"/>
                <w:sz w:val="20"/>
                <w:szCs w:val="20"/>
              </w:rPr>
              <w:t>国家级自然保护区管理办法（暂行）</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政府令第14号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8</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磐安县行政许可监督检查暂行办法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政府令第15号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9</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磐安生态龙井茶管理办法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政办〔2004〕19号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10</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磐安县国有土地市场管理办法（试行）</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政〔2005〕50号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11</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磐安县行政许可综合办理办法（试行）</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政〔2005〕78号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12</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磐安县行政许可延期办理办法（试行）</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政〔2005〕79号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13</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磐安县地下水资源管理办法（试行）</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政〔2006〕59号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14</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磐安县完善企业职工基本养老保险制度的实施办法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政办〔2007〕42号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15</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磐安县行政许可一审</w:t>
            </w:r>
            <w:proofErr w:type="gramStart"/>
            <w:r w:rsidRPr="0053714B">
              <w:rPr>
                <w:rFonts w:ascii="仿宋_GB2312" w:eastAsia="仿宋_GB2312" w:hAnsi="宋体" w:cs="宋体" w:hint="eastAsia"/>
                <w:color w:val="000000"/>
                <w:kern w:val="0"/>
                <w:sz w:val="20"/>
                <w:szCs w:val="20"/>
              </w:rPr>
              <w:t>一</w:t>
            </w:r>
            <w:proofErr w:type="gramEnd"/>
            <w:r w:rsidRPr="0053714B">
              <w:rPr>
                <w:rFonts w:ascii="仿宋_GB2312" w:eastAsia="仿宋_GB2312" w:hAnsi="宋体" w:cs="宋体" w:hint="eastAsia"/>
                <w:color w:val="000000"/>
                <w:kern w:val="0"/>
                <w:sz w:val="20"/>
                <w:szCs w:val="20"/>
              </w:rPr>
              <w:t>核暂行办法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政办〔2007〕64号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16</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磐安县被征地农民基本生活保障制度实施办法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政〔2007〕72号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17</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磐安县少数民族权益保障实施意见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政〔2006〕76号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18</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磐安县行政事业单位国有资产管理办法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政〔2006〕77号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19</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磐安县雷电灾害防御和应急实施办法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政〔2007〕78号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20</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关于加快发展农业机械化的实施意见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政办〔2007〕86号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21</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磐安县人民政府科学民主决策制度</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政〔2007〕104号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22</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磐安县社会保险费征缴管理办法（试行）</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政〔2007〕115号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23</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磐安县被征地农民基本生活保障制度操作细则</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政办〔2008〕45号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lastRenderedPageBreak/>
              <w:t>24</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磐安县农村敬老院管理暂行办法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政办〔2008〕77号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25</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磐安县农村宅地管理办法（试行）</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政〔2008〕3号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26</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关于加强农村生猪屠宰管理的意见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政〔2009〕100号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27</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磐安县支农资金管理办法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政办〔2009〕46号</w:t>
            </w:r>
          </w:p>
        </w:tc>
      </w:tr>
      <w:tr w:rsidR="002262A9" w:rsidRPr="0053714B" w:rsidTr="00CB683F">
        <w:trPr>
          <w:trHeight w:val="8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28</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磐安县林权登记管理办法、磐安县国有和集体森林林木流转招投标拍卖挂牌办法、磐安县森林、林木和林地流转管理办法、磐安县森林资源资产抵押管理办法、磐安县森林资源收储管理办法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政〔2009〕5号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29</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磐安县抚恤优待对象医疗保障实施办法（试行）</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政办〔2009〕47号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30</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磐安县科技特派员工作奖励基金管理办法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政办〔2009〕79号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31</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磐安县经济适用房管理办法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政办〔2009〕82号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32</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关于加强古建筑保护管理的实施意见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政〔2010〕54号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33</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磐安县人民政府规范性文件管理办法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政〔2010〕157号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34</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关于加强农产品产地准出管理的实施意见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政办〔2010〕72号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35</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关于公布行政规范性文件清理结果的通知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政〔2011〕13号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36</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磐安县农村饮用水管理办法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政〔2011〕44号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37</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磐安县畜禽养殖管理办法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政〔2011〕45号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38</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磐安县政府投资项目概算调整和工程变更管理实施细则</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政〔2011〕104号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39</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磐安县政府信息主动公开制度、磐安县政府信息公开保密审查制度</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政办〔2011〕25号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40</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关于提高被征地农民基本生活保障待遇标准的通知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政办〔2011〕68号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41</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关于促进商品有机肥生产与施用的意见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政办〔2011〕41号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42</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磐安县工会经费（筹备金）拨缴管理暂行办法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政办〔2012〕24号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43</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磐安县安文城区危房改造管理办法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政〔2012〕7号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44</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磐安县道路交通事故社会救助基金管理实施细则</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政〔2012〕41号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45</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磐安县促进散装水泥发展和应用实施意见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政〔2012〕49号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46</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磐安县职工生育保险实施办法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政〔2012〕92号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47</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关于公布行政规范性文件清理结果的通知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政〔2012〕129号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48</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磐安县县级公立医院改革实施意见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政〔2013〕5号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49</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磐安县人民政府关于进一步支持商贸企业升级发展的实施意见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政〔2013〕89号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lastRenderedPageBreak/>
              <w:t>50</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关于进一步加强工伤保险工作的若干意见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政办〔2013〕5号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51</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关于加强农村饮用水建设管理的实施意见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政办〔2013〕30号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52</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磐安县政府投资项目并联审批办法（试行）</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政办〔2013〕52号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53</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磐安县病死动物和病死动物产品无害化处理管理办法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政办〔2013〕65号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54</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磐安县国有土地使用权出让收支管理办法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政办〔2013〕109号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55</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磐安县殡葬基本服务项目免费办法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政办〔2013〕117号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56</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磐安县旅游投资项目管理办法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政〔2013〕61号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57</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磐安县城乡规划管理规定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政〔2014〕8号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58</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关于规范砂石资源管理的若干意见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政〔2014〕42号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59</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磐安县农村公共用房管理办法（试行）</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政〔2014〕67号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60</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磐安县企业应急周转金管理办法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政〔2014〕68号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61</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磐安县工业投资项目管理办法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政〔2014〕99号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62</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关于扶持影视文化产业发展的若干意见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政〔2014〕112号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63</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关于调整完善征地补偿安置政策的通知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政〔2014〕120号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64</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磐安县违法建筑处置实施细则</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政办〔2014〕56号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65</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磐安县公共租赁住房管理办法（试行）</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政办〔2014〕66号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66</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关于推进全县农村应急广播体系建设的实施意见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政办〔2014〕80号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67</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关于印发磐安县排污权有偿使用和交易管理办法的通知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政办〔2014〕83号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68</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磐安县人民政府关于公布行政规范性文件清理结果的通知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政〔2015〕8号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69</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磐安县城乡居民基本养老保险制度实施办法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政〔2015〕9号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70</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磐安县见义勇为奖励和保障实施细则</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政〔2015〕11号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71</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磐安县政府向社会力量购买服务管理办法（试行）</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政〔2015〕47号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72</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磐安县调整城镇土地使用税政策促进土地集约节约利用工作实施方案</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政〔2015〕86号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73</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关于杭绍台高速公路（磐安段）建设工程政策处理的意见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政〔2015〕104号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74</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关于金台铁路（磐安段）建设工程征迁工作的意见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政〔2015〕106号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75</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关于土地供应差别化管理的实施意见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政〔2015〕120号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76</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磐安县人民政府关于创新财政支持经济发展方式加快设立政府产业</w:t>
            </w:r>
            <w:r w:rsidRPr="0053714B">
              <w:rPr>
                <w:rFonts w:ascii="仿宋_GB2312" w:eastAsia="仿宋_GB2312" w:hAnsi="宋体" w:cs="宋体" w:hint="eastAsia"/>
                <w:color w:val="000000"/>
                <w:kern w:val="0"/>
                <w:sz w:val="20"/>
                <w:szCs w:val="20"/>
              </w:rPr>
              <w:lastRenderedPageBreak/>
              <w:t>基金的意见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lastRenderedPageBreak/>
              <w:t>磐</w:t>
            </w:r>
            <w:proofErr w:type="gramEnd"/>
            <w:r w:rsidRPr="0053714B">
              <w:rPr>
                <w:rFonts w:ascii="仿宋_GB2312" w:eastAsia="仿宋_GB2312" w:hAnsi="宋体" w:cs="宋体" w:hint="eastAsia"/>
                <w:color w:val="000000"/>
                <w:kern w:val="0"/>
                <w:sz w:val="20"/>
                <w:szCs w:val="20"/>
              </w:rPr>
              <w:t>政〔2015〕122号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lastRenderedPageBreak/>
              <w:t>77</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磐安县人民政府关于提高义务兵家庭优待金标准及建立自然增长机制的通知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政〔2015〕131号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78</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磐安县人民政府关于加快推进特色小镇规划建设的实施意见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政〔2015〕105号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79</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促进农村电子商务创业就业工作的实施意见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政办〔2015〕41号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80</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磐安县“融保通”企业担保基金管理办法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政办〔2015〕45 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81</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关于加强民间信仰事务管理的实施意见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政办〔2015〕46号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82</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磐安县农村宅基地确权登记发证工作实施细则</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政办〔2015〕73号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83</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磐安县公共资源交易目录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政办〔2015〕96号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84</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磐安县突发事件预警信息发布管理办法（试行）</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政办〔2015〕112号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85</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磐安县城乡居民医疗救助实施办法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政办〔2015〕114号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86</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磐安县县级行政事业单位公款竞争性存放管理暂行办法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政办〔2015〕119号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87</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磐安县人民政府关于公布磐安县城区房屋重置价格的通知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政〔2016〕36号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88</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关于实施创新驱动发展战略提升科技创新能力的若干意见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政〔2016〕112号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89</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磐安县耕地保护奖补机制实施细则</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政办〔2016〕74号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90</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磐安县人民政府关于加强农村建设用地管理的通知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政〔2016〕10号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91</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磐安县人民政府关于加强生猪定点屠宰管理工作的实施意见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政〔2016〕40号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92</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磐安县人民政府关于进一步加快我县光</w:t>
            </w:r>
            <w:proofErr w:type="gramStart"/>
            <w:r w:rsidRPr="0053714B">
              <w:rPr>
                <w:rFonts w:ascii="仿宋_GB2312" w:eastAsia="仿宋_GB2312" w:hAnsi="宋体" w:cs="宋体" w:hint="eastAsia"/>
                <w:color w:val="000000"/>
                <w:kern w:val="0"/>
                <w:sz w:val="20"/>
                <w:szCs w:val="20"/>
              </w:rPr>
              <w:t>伏应用</w:t>
            </w:r>
            <w:proofErr w:type="gramEnd"/>
            <w:r w:rsidRPr="0053714B">
              <w:rPr>
                <w:rFonts w:ascii="仿宋_GB2312" w:eastAsia="仿宋_GB2312" w:hAnsi="宋体" w:cs="宋体" w:hint="eastAsia"/>
                <w:color w:val="000000"/>
                <w:kern w:val="0"/>
                <w:sz w:val="20"/>
                <w:szCs w:val="20"/>
              </w:rPr>
              <w:t>产业健康发展的实施意见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政〔2016〕51号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93</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磐安县人民政府关于印发磐安县劳动模范评选管理暂行办法的通知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政〔2016〕53号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94</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磐安县人民政府关于横</w:t>
            </w:r>
            <w:proofErr w:type="gramStart"/>
            <w:r w:rsidRPr="0053714B">
              <w:rPr>
                <w:rFonts w:ascii="仿宋_GB2312" w:eastAsia="仿宋_GB2312" w:hAnsi="宋体" w:cs="宋体" w:hint="eastAsia"/>
                <w:color w:val="000000"/>
                <w:kern w:val="0"/>
                <w:sz w:val="20"/>
                <w:szCs w:val="20"/>
              </w:rPr>
              <w:t>窈</w:t>
            </w:r>
            <w:proofErr w:type="gramEnd"/>
            <w:r w:rsidRPr="0053714B">
              <w:rPr>
                <w:rFonts w:ascii="仿宋_GB2312" w:eastAsia="仿宋_GB2312" w:hAnsi="宋体" w:cs="宋体" w:hint="eastAsia"/>
                <w:color w:val="000000"/>
                <w:kern w:val="0"/>
                <w:sz w:val="20"/>
                <w:szCs w:val="20"/>
              </w:rPr>
              <w:t>线景观公路提升改造工程政策处理的意见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政〔2016〕61号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95</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磐安县人民政府关于印发磐安县乡镇工程建设项目招标投标管理办法（试行）的通知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政〔2016〕75号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96</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磐安县人民政府印发磐安县农村产权流转交易管理暂行办法的通知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政〔2016〕76号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97</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磐安县人民政府关于积极稳妥推进户籍制度改革的实施意见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政〔2016〕78号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98</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磐安县综合行政执法工作实施方案</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政〔2016〕96号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99</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磐安县人民政府关于推进居家养老服务照料中心规范化建设的实施意见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政〔2016〕99号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100</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磐安县人民政府关于支持大众创业促进就业的实施意见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政〔2016〕108号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101</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磐安县人民政府关于下达“十三五”期间年森林采伐限额的通知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政〔2016〕113号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lastRenderedPageBreak/>
              <w:t>102</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磐安县人民政府关于印发磐安县城中村改造实施办法（试行）的通知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政〔2016〕116号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103</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磐安县户口迁移登记暂行规定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政〔2016〕129号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104</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关于修订闲置和低效工业用地的处置意见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政〔2016〕130号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105</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关于加快推进残疾人全面小康进程的实施意见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政〔2016〕135号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106</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磐安县人民政府关于公布行政规范性文件清理结果的通知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政〔2016〕141号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107</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磐安县企业国有资产监督管理暂行办法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政〔2016〕146号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108</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磐安县政府质量奖评审管理办法（2015年修订）</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政办〔2016〕4号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109</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磐安县人民政府办公室关于印发磐安县尖山镇强镇扩权改革实施方案的通知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政办〔2016〕10号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110</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磐安县人民政府办公室关于加快</w:t>
            </w:r>
            <w:proofErr w:type="gramStart"/>
            <w:r w:rsidRPr="0053714B">
              <w:rPr>
                <w:rFonts w:ascii="仿宋_GB2312" w:eastAsia="仿宋_GB2312" w:hAnsi="宋体" w:cs="宋体" w:hint="eastAsia"/>
                <w:color w:val="000000"/>
                <w:kern w:val="0"/>
                <w:sz w:val="20"/>
                <w:szCs w:val="20"/>
              </w:rPr>
              <w:t>茶产业</w:t>
            </w:r>
            <w:proofErr w:type="gramEnd"/>
            <w:r w:rsidRPr="0053714B">
              <w:rPr>
                <w:rFonts w:ascii="仿宋_GB2312" w:eastAsia="仿宋_GB2312" w:hAnsi="宋体" w:cs="宋体" w:hint="eastAsia"/>
                <w:color w:val="000000"/>
                <w:kern w:val="0"/>
                <w:sz w:val="20"/>
                <w:szCs w:val="20"/>
              </w:rPr>
              <w:t>提升发展的实施意见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政办〔2016〕17号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111</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磐安县人民政府办公室关于调整生育、工伤保险费率等有关事项的通知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政办〔2016〕35号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112</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磐安县人民政府办公室关于鼓励和支持社会力量投资建设公共租赁住房的实施意见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政办〔2016〕54号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113</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磐安县无线局域网（</w:t>
            </w:r>
            <w:proofErr w:type="spellStart"/>
            <w:r w:rsidRPr="0053714B">
              <w:rPr>
                <w:rFonts w:ascii="仿宋_GB2312" w:eastAsia="仿宋_GB2312" w:hAnsi="宋体" w:cs="宋体" w:hint="eastAsia"/>
                <w:color w:val="000000"/>
                <w:kern w:val="0"/>
                <w:sz w:val="20"/>
                <w:szCs w:val="20"/>
              </w:rPr>
              <w:t>WiFi</w:t>
            </w:r>
            <w:proofErr w:type="spellEnd"/>
            <w:r w:rsidRPr="0053714B">
              <w:rPr>
                <w:rFonts w:ascii="仿宋_GB2312" w:eastAsia="仿宋_GB2312" w:hAnsi="宋体" w:cs="宋体" w:hint="eastAsia"/>
                <w:color w:val="000000"/>
                <w:kern w:val="0"/>
                <w:sz w:val="20"/>
                <w:szCs w:val="20"/>
              </w:rPr>
              <w:t>）建设和免费开放实施方案</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政办〔2016〕68号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114</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磐安县重点企业职工子女就学安排实施办法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政办〔2016〕70号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115</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磐安县河湖库塘清污（淤）资金补助办法（试行）</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政办〔2016〕83号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116</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磐安县人民政府办公室关于政府投资工程全面应用装配式建筑技术建设的通知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政办〔2016〕90号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117</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磐安县人民政府办公室关于农药废弃包装物回收和集中处置实施意见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政办〔2016〕91号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118</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磐安县供销合作社联合社（磐安县农民合作经济组织联合会执行委员会）主要职责内设机构和人员编制规定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政办〔2016〕92号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119</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磐安县人民政府办公室关于推进责任医生签约服务工作的实施意见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政办〔2016〕97号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120</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磐安县人民政府办公室关于磐安县应对极端天气学校停课安排实施意见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政办〔2016〕106号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121</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磐安县电动汽车充电基础设施建设管理实施方案</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政办〔2016〕108号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122</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关于磐安县小额贷款保证保险工作实施意见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政办〔2016〕116号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123</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关于磐安县居住证管理实施意见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政办〔2016〕118号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124</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磐安县打造整洁田园建设美丽农业实施方案</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政办〔2016〕115号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125</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关于农村困难家庭危房改造的实施意见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政办〔2016〕119号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126</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磐安县人民政府办公室关于印发“樱花谷”项目建设实施方案的通知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政办〔2016〕122号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lastRenderedPageBreak/>
              <w:t>127</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磐安县农村生活污水处理设施运行维护管理办法（试行）</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政办〔2016〕107号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128</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磐安县残疾人事业发展“十三五”规划</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政办〔2017〕3号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129</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磐安县人民政府办公室关于印发磐安县妇女发展规划（2016—2020年）和磐安县儿童发展规划（2016—2020年）的通知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政办〔2017〕7号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130</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磐安县“光伏小康工程”实施方案</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政办〔2017〕10号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131</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磐安县小城镇环境综合整治项目资金管理办法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政办〔2017〕14号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132</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磐安县地质灾害隐患综合治理“除险安居”三年行动实施方案</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政办〔2017〕17号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133</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磐安县“除隐患、保安全”农村危房改造治理攻坚行动实施方案的通知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政办〔2017〕23号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134</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磐安县人民政府办公室关于印发磐安县危险化学品安全综合治理实施方案的通知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政办〔2017〕30号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135</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磐安县人民政府办公室关于在全县农村推广安装剩余电流动作保护器的通知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政办〔2017〕35号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136</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磐安县推进区域能评环评改</w:t>
            </w:r>
            <w:proofErr w:type="gramStart"/>
            <w:r w:rsidRPr="0053714B">
              <w:rPr>
                <w:rFonts w:ascii="仿宋_GB2312" w:eastAsia="仿宋_GB2312" w:hAnsi="宋体" w:cs="宋体" w:hint="eastAsia"/>
                <w:color w:val="000000"/>
                <w:kern w:val="0"/>
                <w:sz w:val="20"/>
                <w:szCs w:val="20"/>
              </w:rPr>
              <w:t>革实施</w:t>
            </w:r>
            <w:proofErr w:type="gramEnd"/>
            <w:r w:rsidRPr="0053714B">
              <w:rPr>
                <w:rFonts w:ascii="仿宋_GB2312" w:eastAsia="仿宋_GB2312" w:hAnsi="宋体" w:cs="宋体" w:hint="eastAsia"/>
                <w:color w:val="000000"/>
                <w:kern w:val="0"/>
                <w:sz w:val="20"/>
                <w:szCs w:val="20"/>
              </w:rPr>
              <w:t>方案</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政办〔2017〕42号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137</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磐安县人民政府办公室关于印发磐安县新老城区公交一体化工作实施方案的通知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政办〔2017〕55号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138</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磐安县企业投资项目承诺制改革实施方案</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政办〔2017〕67号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139</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磐安县人民政府关于磐安县综合交通建设政策处理的意见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政〔2017〕47号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140</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磐安县人民政府关于印发磐安县临时救助办法的通知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政〔2017〕71号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141</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磐安县人民政府关于加强</w:t>
            </w:r>
            <w:proofErr w:type="gramStart"/>
            <w:r w:rsidRPr="0053714B">
              <w:rPr>
                <w:rFonts w:ascii="仿宋_GB2312" w:eastAsia="仿宋_GB2312" w:hAnsi="宋体" w:cs="宋体" w:hint="eastAsia"/>
                <w:color w:val="000000"/>
                <w:kern w:val="0"/>
                <w:sz w:val="20"/>
                <w:szCs w:val="20"/>
              </w:rPr>
              <w:t>卫计人才</w:t>
            </w:r>
            <w:proofErr w:type="gramEnd"/>
            <w:r w:rsidRPr="0053714B">
              <w:rPr>
                <w:rFonts w:ascii="仿宋_GB2312" w:eastAsia="仿宋_GB2312" w:hAnsi="宋体" w:cs="宋体" w:hint="eastAsia"/>
                <w:color w:val="000000"/>
                <w:kern w:val="0"/>
                <w:sz w:val="20"/>
                <w:szCs w:val="20"/>
              </w:rPr>
              <w:t>培养和引进工作的若干意见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政〔2017〕83号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142</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磐安县人民政府关于落实整改行政规范性文件备案审查意见的通知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政〔2017〕91号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143</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磐安县人民政府关于促进全域旅游发展的政策意见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政〔2017〕106号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144</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磐安县人民政府关于磐安县安文镇市口区</w:t>
            </w:r>
            <w:proofErr w:type="gramStart"/>
            <w:r w:rsidRPr="0053714B">
              <w:rPr>
                <w:rFonts w:ascii="仿宋_GB2312" w:eastAsia="仿宋_GB2312" w:hAnsi="宋体" w:cs="宋体" w:hint="eastAsia"/>
                <w:color w:val="000000"/>
                <w:kern w:val="0"/>
                <w:sz w:val="20"/>
                <w:szCs w:val="20"/>
              </w:rPr>
              <w:t>块集体</w:t>
            </w:r>
            <w:proofErr w:type="gramEnd"/>
            <w:r w:rsidRPr="0053714B">
              <w:rPr>
                <w:rFonts w:ascii="仿宋_GB2312" w:eastAsia="仿宋_GB2312" w:hAnsi="宋体" w:cs="宋体" w:hint="eastAsia"/>
                <w:color w:val="000000"/>
                <w:kern w:val="0"/>
                <w:sz w:val="20"/>
                <w:szCs w:val="20"/>
              </w:rPr>
              <w:t>土地上房屋拆迁补偿安置实施办法的批复</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政〔2017〕137号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145</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磐安县人民政府关于磐安县安文镇五指区块集体土地上房屋拆迁补偿安置实施办法的批复</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政〔2017〕138号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146</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磐安县人民政府关于印发磐安县社会保障·市民卡工程建设实施方案的通知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政〔2017〕140号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147</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万苍乡</w:t>
            </w:r>
            <w:proofErr w:type="gramStart"/>
            <w:r w:rsidRPr="0053714B">
              <w:rPr>
                <w:rFonts w:ascii="仿宋_GB2312" w:eastAsia="仿宋_GB2312" w:hAnsi="宋体" w:cs="宋体" w:hint="eastAsia"/>
                <w:color w:val="000000"/>
                <w:kern w:val="0"/>
                <w:sz w:val="20"/>
                <w:szCs w:val="20"/>
              </w:rPr>
              <w:t>斐</w:t>
            </w:r>
            <w:proofErr w:type="gramEnd"/>
            <w:r w:rsidRPr="0053714B">
              <w:rPr>
                <w:rFonts w:ascii="仿宋_GB2312" w:eastAsia="仿宋_GB2312" w:hAnsi="宋体" w:cs="宋体" w:hint="eastAsia"/>
                <w:color w:val="000000"/>
                <w:kern w:val="0"/>
                <w:sz w:val="20"/>
                <w:szCs w:val="20"/>
              </w:rPr>
              <w:t>湖</w:t>
            </w:r>
            <w:proofErr w:type="gramStart"/>
            <w:r w:rsidRPr="0053714B">
              <w:rPr>
                <w:rFonts w:ascii="仿宋_GB2312" w:eastAsia="仿宋_GB2312" w:hAnsi="宋体" w:cs="宋体" w:hint="eastAsia"/>
                <w:color w:val="000000"/>
                <w:kern w:val="0"/>
                <w:sz w:val="20"/>
                <w:szCs w:val="20"/>
              </w:rPr>
              <w:t>畈</w:t>
            </w:r>
            <w:proofErr w:type="gramEnd"/>
            <w:r w:rsidRPr="0053714B">
              <w:rPr>
                <w:rFonts w:ascii="仿宋_GB2312" w:eastAsia="仿宋_GB2312" w:hAnsi="宋体" w:cs="宋体" w:hint="eastAsia"/>
                <w:color w:val="000000"/>
                <w:kern w:val="0"/>
                <w:sz w:val="20"/>
                <w:szCs w:val="20"/>
              </w:rPr>
              <w:t>等6个土地连片整治项目实施方案</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政〔2017〕150号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148</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磐安县全民健身实施计划（2016—2020年）</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政〔2017〕5号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149</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磐安县“低小散”块状行业整治提升方案</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政办〔2017〕47号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150</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磐安县人民政府关于工业企业绩效综合评价的实施意见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政〔2017〕66号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151</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磐安县国有土地上房屋征收房</w:t>
            </w:r>
            <w:proofErr w:type="gramStart"/>
            <w:r w:rsidRPr="0053714B">
              <w:rPr>
                <w:rFonts w:ascii="仿宋_GB2312" w:eastAsia="仿宋_GB2312" w:hAnsi="宋体" w:cs="宋体" w:hint="eastAsia"/>
                <w:color w:val="000000"/>
                <w:kern w:val="0"/>
                <w:sz w:val="20"/>
                <w:szCs w:val="20"/>
              </w:rPr>
              <w:t>券</w:t>
            </w:r>
            <w:proofErr w:type="gramEnd"/>
            <w:r w:rsidRPr="0053714B">
              <w:rPr>
                <w:rFonts w:ascii="仿宋_GB2312" w:eastAsia="仿宋_GB2312" w:hAnsi="宋体" w:cs="宋体" w:hint="eastAsia"/>
                <w:color w:val="000000"/>
                <w:kern w:val="0"/>
                <w:sz w:val="20"/>
                <w:szCs w:val="20"/>
              </w:rPr>
              <w:t>补偿安置实施办法（试行）</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政〔2017〕158号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lastRenderedPageBreak/>
              <w:t>152</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磐安县国有土地上房屋征收安置补偿权益质押登记与管理办法（试行）</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政〔2017〕157号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153</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磐安县国家级出口竹木草制品质量安全示范区建设实施方案</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政〔2017〕172号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154</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磐安县盐业体制改革实施方案</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政〔2017〕173号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155</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磐安县8890虚拟养老院建设实施方案</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政〔2017〕177号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156</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磐安县人民政府关于磐安县安文镇文明街区</w:t>
            </w:r>
            <w:proofErr w:type="gramStart"/>
            <w:r w:rsidRPr="0053714B">
              <w:rPr>
                <w:rFonts w:ascii="仿宋_GB2312" w:eastAsia="仿宋_GB2312" w:hAnsi="宋体" w:cs="宋体" w:hint="eastAsia"/>
                <w:color w:val="000000"/>
                <w:kern w:val="0"/>
                <w:sz w:val="20"/>
                <w:szCs w:val="20"/>
              </w:rPr>
              <w:t>块集体</w:t>
            </w:r>
            <w:proofErr w:type="gramEnd"/>
            <w:r w:rsidRPr="0053714B">
              <w:rPr>
                <w:rFonts w:ascii="仿宋_GB2312" w:eastAsia="仿宋_GB2312" w:hAnsi="宋体" w:cs="宋体" w:hint="eastAsia"/>
                <w:color w:val="000000"/>
                <w:kern w:val="0"/>
                <w:sz w:val="20"/>
                <w:szCs w:val="20"/>
              </w:rPr>
              <w:t>土地上房屋拆迁补偿安置实施办法的批复</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政〔2017〕180号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157</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磐安县人民政府关于适当放宽民宿（农家乐）规模界定标准的批复</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政〔2017〕200号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158</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磐安县“一呼百应”平台建设实施方案</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政办〔2018〕6号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159</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磐安县人民政府办公室关于印发磐安县政策性融资担保实施意见的通知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政办〔2018〕12号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160</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磐安县人民政府办公室关于转发〈浙江省人民政府办公厅关于做好农村宅基地及住房确权登记发证工作的通知〉的通知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政办〔2018〕33号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161</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磐安县人民政府办公室关于进一步加强“地沟油”治理工作的实施意见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政办〔2018〕40号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162</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磐安县人民政府办公室关于印发磐安县中小企业服务平台建设方案的通知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政办〔2018〕43号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163</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磐安县人民政府办公室关于印发磐安县“企业家素质提升工程”实施方案的通知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政办〔2018〕42号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164</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磐安县人民政府办公室关于印发磐安县实施“四提升四覆盖”全民健身工程建设工作方案的通知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政办〔2018〕49号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165</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磐安县人民政府关于调整最低工资标准的通知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政〔2018〕10号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166</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磐安县人民政府关于深化企业减轻负担降低成本改革的实施意见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政〔2018〕9号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167</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磐安县人民政府关于我县部分行政区划调整的通知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政〔2018〕18号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168</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磐安县人民政府关于推进企业对接多层次资本市场三年行动计划的实施意见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政〔2018〕17号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169</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磐安县人民政府关于印发磐安县一事一议财政奖补助</w:t>
            </w:r>
            <w:proofErr w:type="gramStart"/>
            <w:r w:rsidRPr="0053714B">
              <w:rPr>
                <w:rFonts w:ascii="仿宋_GB2312" w:eastAsia="仿宋_GB2312" w:hAnsi="宋体" w:cs="宋体" w:hint="eastAsia"/>
                <w:color w:val="000000"/>
                <w:kern w:val="0"/>
                <w:sz w:val="20"/>
                <w:szCs w:val="20"/>
              </w:rPr>
              <w:t>推美丽</w:t>
            </w:r>
            <w:proofErr w:type="gramEnd"/>
            <w:r w:rsidRPr="0053714B">
              <w:rPr>
                <w:rFonts w:ascii="仿宋_GB2312" w:eastAsia="仿宋_GB2312" w:hAnsi="宋体" w:cs="宋体" w:hint="eastAsia"/>
                <w:color w:val="000000"/>
                <w:kern w:val="0"/>
                <w:sz w:val="20"/>
                <w:szCs w:val="20"/>
              </w:rPr>
              <w:t>乡村建设试点实施方案的通知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政〔2018〕28号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170</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磐安县人民政府关于完善和规范被征地农民基本生活保障制度的补充意见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政〔2018〕40号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171</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磐安县人民政府关于明确部分行政村行政区划的通知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政〔2018〕54号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172</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关于重新公布征地</w:t>
            </w:r>
            <w:proofErr w:type="gramStart"/>
            <w:r w:rsidRPr="0053714B">
              <w:rPr>
                <w:rFonts w:ascii="仿宋_GB2312" w:eastAsia="仿宋_GB2312" w:hAnsi="宋体" w:cs="宋体" w:hint="eastAsia"/>
                <w:color w:val="000000"/>
                <w:kern w:val="0"/>
                <w:sz w:val="20"/>
                <w:szCs w:val="20"/>
              </w:rPr>
              <w:t>补偿区片综合</w:t>
            </w:r>
            <w:proofErr w:type="gramEnd"/>
            <w:r w:rsidRPr="0053714B">
              <w:rPr>
                <w:rFonts w:ascii="仿宋_GB2312" w:eastAsia="仿宋_GB2312" w:hAnsi="宋体" w:cs="宋体" w:hint="eastAsia"/>
                <w:color w:val="000000"/>
                <w:kern w:val="0"/>
                <w:sz w:val="20"/>
                <w:szCs w:val="20"/>
              </w:rPr>
              <w:t>价的通知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政〔2018〕56号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173</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磐安县人民政府关于调整磐安县大病保险政策的通知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政〔2018〕67号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174</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磐安县人民政府办公室关于印发磐安县金融风险防范网格化管理工作方案的通知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政办〔2018〕50号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175</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磐安县人民政府关于创建“四好农村路”示范县的实施意见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政〔2018〕96号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lastRenderedPageBreak/>
              <w:t>176</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磐安县人民政府办公室关于印发磐安县深化浙江省食品安全县创建工作实施意见的通知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政办〔2018〕73号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177</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磐安县人民政府办公室关于印发磐安县“小微企业三年成长计划（2018-2020年）”的通知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政办〔2018〕71号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178</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磐安县人民政府办公室关于调整我县被征地农民基本生活保障待遇政策的通知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政办〔2019〕1号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179</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磐安县人民政府关于转发〈金华市基本医疗保险办法〉的通知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政〔2019〕1号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180</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磐安县人民政府办公室关于进一步加强校外培训机构专项治理工作的通知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政办〔2019〕9号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181</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磐安县人民政府关于公布行政规范性文件清理结果的通知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政〔2019〕16号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182</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磐安县县域医疗卫生服务共同体建设实施方案</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政〔2019〕20号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183</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w:t>
            </w:r>
            <w:proofErr w:type="gramStart"/>
            <w:r w:rsidRPr="0053714B">
              <w:rPr>
                <w:rFonts w:ascii="仿宋_GB2312" w:eastAsia="仿宋_GB2312" w:hAnsi="宋体" w:cs="宋体" w:hint="eastAsia"/>
                <w:color w:val="000000"/>
                <w:kern w:val="0"/>
                <w:sz w:val="20"/>
                <w:szCs w:val="20"/>
              </w:rPr>
              <w:t>淘汰国</w:t>
            </w:r>
            <w:proofErr w:type="gramEnd"/>
            <w:r w:rsidRPr="0053714B">
              <w:rPr>
                <w:rFonts w:ascii="仿宋_GB2312" w:eastAsia="仿宋_GB2312" w:hAnsi="宋体" w:cs="宋体" w:hint="eastAsia"/>
                <w:color w:val="000000"/>
                <w:kern w:val="0"/>
                <w:sz w:val="20"/>
                <w:szCs w:val="20"/>
              </w:rPr>
              <w:t>Ⅲ及以下排放标准的营运柴油车专项治理实施方案</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政办〔2019〕19号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184</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磐安县养犬管理专项整治实施方案</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政办〔2019〕23号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185</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磐安县村级债务化解三年行动计划（2019—2021年）</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政办〔2019〕26号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186</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磐安县村级集体经济组织债务管理暂行办法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政办〔2019〕22号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187</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磐安县特困人员救助供养实施意见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政〔2019〕46号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188</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磐安县“珍爱生命、远离车祸”道路交通安全大会战实施方案</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政〔2019〕49号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189</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关于全面加强义务教育段寄宿制学校和乡村小规模学校建设的实施意见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政办〔2019〕29号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190</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关于开展工矿商贸企业安全生产大排查大整治的通知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政办〔2019〕33号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191</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磐安县渣土运输车辆超载超限道路污染专项整治方案</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政办〔2019〕25号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192</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磐安县电力通信广播电视设施建设政策处理的意见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政〔2019〕60号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193</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磐安县农村饮用水统建统管实施办法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政办〔2019〕42号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194</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磐安县全面禁止燃放烟花爆竹工作实施方案</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政办〔2019〕45号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195</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磐安县小水电清理整改工作实施方案</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政办〔2019〕43号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196</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磐安县雇员</w:t>
            </w:r>
            <w:proofErr w:type="gramStart"/>
            <w:r w:rsidRPr="0053714B">
              <w:rPr>
                <w:rFonts w:ascii="仿宋_GB2312" w:eastAsia="仿宋_GB2312" w:hAnsi="宋体" w:cs="宋体" w:hint="eastAsia"/>
                <w:color w:val="000000"/>
                <w:kern w:val="0"/>
                <w:sz w:val="20"/>
                <w:szCs w:val="20"/>
              </w:rPr>
              <w:t>制教师</w:t>
            </w:r>
            <w:proofErr w:type="gramEnd"/>
            <w:r w:rsidRPr="0053714B">
              <w:rPr>
                <w:rFonts w:ascii="仿宋_GB2312" w:eastAsia="仿宋_GB2312" w:hAnsi="宋体" w:cs="宋体" w:hint="eastAsia"/>
                <w:color w:val="000000"/>
                <w:kern w:val="0"/>
                <w:sz w:val="20"/>
                <w:szCs w:val="20"/>
              </w:rPr>
              <w:t>招用管理暂行办法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政办〔2019〕49号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197</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关于促进工业经济高质量发展的实施意见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政〔2019〕88号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198</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磐安县农村宅基地及住房确权登记历史遗留问题处理指导意见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政办〔2019〕54号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199</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关于进一步加强土地整治工作的实施意见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政〔2019〕90号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200</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磐安县雷电灾害防御和应急实施办法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政办〔2019〕56号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201</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磐安县城乡公交一体化近期规划实施方案</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政办〔2019〕53号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lastRenderedPageBreak/>
              <w:t>202</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加快磐安小吃产业发展实施意见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政办〔2019〕57号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203</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磐安县病死动物及其产品无害化处理补助办法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政办〔2019〕58号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204</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磐安县第二轮农村危房治理改造工作实施方案</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政办〔2019〕61号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205</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磐安县重污染天气应急预案</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政办〔2019〕64号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206</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磐安县中心</w:t>
            </w:r>
            <w:proofErr w:type="gramStart"/>
            <w:r w:rsidRPr="0053714B">
              <w:rPr>
                <w:rFonts w:ascii="仿宋_GB2312" w:eastAsia="仿宋_GB2312" w:hAnsi="宋体" w:cs="宋体" w:hint="eastAsia"/>
                <w:color w:val="000000"/>
                <w:kern w:val="0"/>
                <w:sz w:val="20"/>
                <w:szCs w:val="20"/>
              </w:rPr>
              <w:t>城区声</w:t>
            </w:r>
            <w:proofErr w:type="gramEnd"/>
            <w:r w:rsidRPr="0053714B">
              <w:rPr>
                <w:rFonts w:ascii="仿宋_GB2312" w:eastAsia="仿宋_GB2312" w:hAnsi="宋体" w:cs="宋体" w:hint="eastAsia"/>
                <w:color w:val="000000"/>
                <w:kern w:val="0"/>
                <w:sz w:val="20"/>
                <w:szCs w:val="20"/>
              </w:rPr>
              <w:t>环境功能区划分方案</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政办〔2019〕65号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207</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磐安县高层住宅二次供水管理办法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政办〔2019〕66号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208</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磐安县人民政府办公室关于“两进两回”行动的实施意见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政办〔2020〕1号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209</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磐安县畜禽养殖禁养区划分方案</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政办〔2020〕4号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210</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磐安县超限超载道路扬尘治理</w:t>
            </w:r>
            <w:proofErr w:type="gramStart"/>
            <w:r w:rsidRPr="0053714B">
              <w:rPr>
                <w:rFonts w:ascii="仿宋_GB2312" w:eastAsia="仿宋_GB2312" w:hAnsi="宋体" w:cs="宋体" w:hint="eastAsia"/>
                <w:color w:val="000000"/>
                <w:kern w:val="0"/>
                <w:sz w:val="20"/>
                <w:szCs w:val="20"/>
              </w:rPr>
              <w:t>暨道路</w:t>
            </w:r>
            <w:proofErr w:type="gramEnd"/>
            <w:r w:rsidRPr="0053714B">
              <w:rPr>
                <w:rFonts w:ascii="仿宋_GB2312" w:eastAsia="仿宋_GB2312" w:hAnsi="宋体" w:cs="宋体" w:hint="eastAsia"/>
                <w:color w:val="000000"/>
                <w:kern w:val="0"/>
                <w:sz w:val="20"/>
                <w:szCs w:val="20"/>
              </w:rPr>
              <w:t>安全专项整治方案</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政办〔2020〕11号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211</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磐安县人民政府关于促进现代服务业高质量发展的若干意见（试行）</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政〔2020〕47号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212</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磐安县人民政府关于印发</w:t>
            </w:r>
            <w:proofErr w:type="gramStart"/>
            <w:r w:rsidRPr="0053714B">
              <w:rPr>
                <w:rFonts w:ascii="仿宋_GB2312" w:eastAsia="仿宋_GB2312" w:hAnsi="宋体" w:cs="宋体" w:hint="eastAsia"/>
                <w:color w:val="000000"/>
                <w:kern w:val="0"/>
                <w:sz w:val="20"/>
                <w:szCs w:val="20"/>
              </w:rPr>
              <w:t>好溪水利枢纽流岸</w:t>
            </w:r>
            <w:proofErr w:type="gramEnd"/>
            <w:r w:rsidRPr="0053714B">
              <w:rPr>
                <w:rFonts w:ascii="仿宋_GB2312" w:eastAsia="仿宋_GB2312" w:hAnsi="宋体" w:cs="宋体" w:hint="eastAsia"/>
                <w:color w:val="000000"/>
                <w:kern w:val="0"/>
                <w:sz w:val="20"/>
                <w:szCs w:val="20"/>
              </w:rPr>
              <w:t>水库工程移民安置办法的通知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政〔2020〕50号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213</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磐安县人民政府关于印发磐安县公共资源交易管理办法的通知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政〔2020〕54号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214</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磐安县人民政府办公室关于批转磐安县工程建设项目施工招标投标实施细则的通知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政办〔2020〕19号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215</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磐安县人民政府办公室关于印发《招商有功者奖励实施办法（试行）》的通知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政办〔2020〕26号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216</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磐安县人民政府关于调整磐安县征地补偿安置政策的通知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政〔2020〕60号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217</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磐安县人民政府办公室关于印发《磐安县异地搬迁工作实施细则》的通知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政办〔2020〕29号</w:t>
            </w:r>
          </w:p>
        </w:tc>
      </w:tr>
      <w:tr w:rsidR="002262A9" w:rsidRPr="0053714B" w:rsidTr="00CB683F">
        <w:trPr>
          <w:trHeight w:val="49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218</w:t>
            </w:r>
          </w:p>
        </w:tc>
        <w:tc>
          <w:tcPr>
            <w:tcW w:w="610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磐安县人民政府关于加强工程项目砂石资源管理的实施意见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政〔2020〕57号</w:t>
            </w:r>
          </w:p>
        </w:tc>
      </w:tr>
    </w:tbl>
    <w:p w:rsidR="002262A9" w:rsidRDefault="002262A9" w:rsidP="002262A9">
      <w:pPr>
        <w:spacing w:line="572" w:lineRule="exact"/>
        <w:jc w:val="center"/>
        <w:rPr>
          <w:rFonts w:ascii="方正小标宋_GBK" w:eastAsia="方正小标宋_GBK"/>
          <w:spacing w:val="10"/>
          <w:sz w:val="44"/>
          <w:szCs w:val="44"/>
        </w:rPr>
      </w:pPr>
    </w:p>
    <w:p w:rsidR="002262A9" w:rsidRDefault="002262A9" w:rsidP="002262A9">
      <w:pPr>
        <w:spacing w:line="572" w:lineRule="exact"/>
        <w:jc w:val="center"/>
        <w:rPr>
          <w:rFonts w:ascii="方正小标宋_GBK" w:eastAsia="方正小标宋_GBK"/>
          <w:spacing w:val="10"/>
          <w:sz w:val="44"/>
          <w:szCs w:val="44"/>
        </w:rPr>
      </w:pPr>
    </w:p>
    <w:p w:rsidR="002262A9" w:rsidRDefault="002262A9" w:rsidP="002262A9">
      <w:pPr>
        <w:spacing w:line="572" w:lineRule="exact"/>
        <w:jc w:val="center"/>
        <w:rPr>
          <w:rFonts w:ascii="方正小标宋_GBK" w:eastAsia="方正小标宋_GBK"/>
          <w:spacing w:val="10"/>
          <w:sz w:val="44"/>
          <w:szCs w:val="44"/>
        </w:rPr>
      </w:pPr>
    </w:p>
    <w:p w:rsidR="002262A9" w:rsidRDefault="002262A9" w:rsidP="002262A9">
      <w:pPr>
        <w:spacing w:line="572" w:lineRule="exact"/>
        <w:jc w:val="center"/>
        <w:rPr>
          <w:rFonts w:ascii="方正小标宋_GBK" w:eastAsia="方正小标宋_GBK"/>
          <w:spacing w:val="10"/>
          <w:sz w:val="44"/>
          <w:szCs w:val="44"/>
        </w:rPr>
      </w:pPr>
    </w:p>
    <w:p w:rsidR="002262A9" w:rsidRDefault="002262A9" w:rsidP="002262A9">
      <w:pPr>
        <w:spacing w:line="572" w:lineRule="exact"/>
        <w:jc w:val="center"/>
        <w:rPr>
          <w:rFonts w:ascii="方正小标宋_GBK" w:eastAsia="方正小标宋_GBK"/>
          <w:spacing w:val="10"/>
          <w:sz w:val="44"/>
          <w:szCs w:val="44"/>
        </w:rPr>
      </w:pPr>
    </w:p>
    <w:p w:rsidR="002262A9" w:rsidRDefault="002262A9" w:rsidP="002262A9">
      <w:pPr>
        <w:spacing w:line="572" w:lineRule="exact"/>
        <w:jc w:val="center"/>
        <w:rPr>
          <w:rFonts w:ascii="方正小标宋_GBK" w:eastAsia="方正小标宋_GBK"/>
          <w:spacing w:val="10"/>
          <w:sz w:val="44"/>
          <w:szCs w:val="44"/>
        </w:rPr>
      </w:pPr>
    </w:p>
    <w:p w:rsidR="002262A9" w:rsidRDefault="002262A9" w:rsidP="002262A9">
      <w:pPr>
        <w:spacing w:line="572" w:lineRule="exact"/>
        <w:jc w:val="center"/>
        <w:rPr>
          <w:rFonts w:ascii="方正小标宋_GBK" w:eastAsia="方正小标宋_GBK"/>
          <w:spacing w:val="10"/>
          <w:sz w:val="44"/>
          <w:szCs w:val="44"/>
        </w:rPr>
      </w:pPr>
    </w:p>
    <w:p w:rsidR="002262A9" w:rsidRDefault="002262A9" w:rsidP="002262A9">
      <w:pPr>
        <w:spacing w:line="572" w:lineRule="exact"/>
        <w:jc w:val="center"/>
        <w:rPr>
          <w:rFonts w:ascii="方正小标宋_GBK" w:eastAsia="方正小标宋_GBK"/>
          <w:spacing w:val="10"/>
          <w:sz w:val="44"/>
          <w:szCs w:val="44"/>
        </w:rPr>
      </w:pPr>
    </w:p>
    <w:p w:rsidR="002262A9" w:rsidRPr="00645764" w:rsidRDefault="002262A9" w:rsidP="002262A9">
      <w:pPr>
        <w:spacing w:line="560" w:lineRule="exact"/>
        <w:rPr>
          <w:rFonts w:ascii="Times New Roman" w:eastAsia="黑体" w:hAnsi="Times New Roman" w:cs="Times New Roman"/>
          <w:sz w:val="32"/>
          <w:szCs w:val="32"/>
          <w:lang w:bidi="ar"/>
        </w:rPr>
      </w:pPr>
      <w:r>
        <w:rPr>
          <w:rFonts w:ascii="Times New Roman" w:eastAsia="黑体" w:hAnsi="Times New Roman" w:cs="Times New Roman"/>
          <w:sz w:val="32"/>
          <w:szCs w:val="32"/>
          <w:lang w:bidi="ar"/>
        </w:rPr>
        <w:lastRenderedPageBreak/>
        <w:t>附件</w:t>
      </w:r>
      <w:r>
        <w:rPr>
          <w:rFonts w:ascii="Times New Roman" w:eastAsia="黑体" w:hAnsi="Times New Roman" w:cs="Times New Roman" w:hint="eastAsia"/>
          <w:sz w:val="32"/>
          <w:szCs w:val="32"/>
          <w:lang w:bidi="ar"/>
        </w:rPr>
        <w:t>2</w:t>
      </w:r>
    </w:p>
    <w:p w:rsidR="002262A9" w:rsidRDefault="002262A9" w:rsidP="002262A9">
      <w:pPr>
        <w:spacing w:line="572" w:lineRule="exact"/>
        <w:jc w:val="center"/>
        <w:rPr>
          <w:rFonts w:ascii="方正小标宋_GBK" w:eastAsia="方正小标宋_GBK"/>
          <w:spacing w:val="10"/>
          <w:sz w:val="44"/>
          <w:szCs w:val="44"/>
        </w:rPr>
      </w:pPr>
      <w:r>
        <w:rPr>
          <w:rFonts w:ascii="方正小标宋_GBK" w:eastAsia="方正小标宋_GBK" w:hint="eastAsia"/>
          <w:spacing w:val="10"/>
          <w:sz w:val="44"/>
          <w:szCs w:val="44"/>
        </w:rPr>
        <w:t>废止</w:t>
      </w:r>
      <w:r w:rsidRPr="00A059E1">
        <w:rPr>
          <w:rFonts w:ascii="方正小标宋_GBK" w:eastAsia="方正小标宋_GBK" w:hint="eastAsia"/>
          <w:spacing w:val="10"/>
          <w:sz w:val="44"/>
          <w:szCs w:val="44"/>
        </w:rPr>
        <w:t>的行政规范性文件目录</w:t>
      </w:r>
    </w:p>
    <w:p w:rsidR="002262A9" w:rsidRDefault="002262A9" w:rsidP="002262A9">
      <w:pPr>
        <w:spacing w:line="572" w:lineRule="exact"/>
        <w:jc w:val="center"/>
        <w:rPr>
          <w:rFonts w:ascii="仿宋_GB2312" w:eastAsia="仿宋_GB2312"/>
          <w:spacing w:val="10"/>
          <w:szCs w:val="32"/>
        </w:rPr>
      </w:pPr>
      <w:r w:rsidRPr="001469AE">
        <w:rPr>
          <w:rFonts w:ascii="仿宋_GB2312" w:eastAsia="仿宋_GB2312" w:hint="eastAsia"/>
          <w:spacing w:val="10"/>
          <w:szCs w:val="32"/>
        </w:rPr>
        <w:t>（</w:t>
      </w:r>
      <w:r>
        <w:rPr>
          <w:rFonts w:ascii="Times New Roman" w:eastAsia="仿宋_GB2312" w:hAnsi="Times New Roman" w:hint="eastAsia"/>
          <w:spacing w:val="10"/>
          <w:szCs w:val="32"/>
        </w:rPr>
        <w:t>51</w:t>
      </w:r>
      <w:r w:rsidRPr="001469AE">
        <w:rPr>
          <w:rFonts w:ascii="仿宋_GB2312" w:eastAsia="仿宋_GB2312" w:hint="eastAsia"/>
          <w:spacing w:val="10"/>
          <w:szCs w:val="32"/>
        </w:rPr>
        <w:t>件）</w:t>
      </w:r>
    </w:p>
    <w:tbl>
      <w:tblPr>
        <w:tblW w:w="9000" w:type="dxa"/>
        <w:tblInd w:w="93" w:type="dxa"/>
        <w:tblLook w:val="04A0" w:firstRow="1" w:lastRow="0" w:firstColumn="1" w:lastColumn="0" w:noHBand="0" w:noVBand="1"/>
      </w:tblPr>
      <w:tblGrid>
        <w:gridCol w:w="680"/>
        <w:gridCol w:w="6080"/>
        <w:gridCol w:w="2240"/>
      </w:tblGrid>
      <w:tr w:rsidR="002262A9" w:rsidRPr="0053714B" w:rsidTr="00CB683F">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b/>
                <w:bCs/>
                <w:color w:val="000000"/>
                <w:kern w:val="0"/>
                <w:sz w:val="20"/>
                <w:szCs w:val="20"/>
              </w:rPr>
            </w:pPr>
            <w:r w:rsidRPr="0053714B">
              <w:rPr>
                <w:rFonts w:ascii="仿宋_GB2312" w:eastAsia="仿宋_GB2312" w:hAnsi="宋体" w:cs="宋体" w:hint="eastAsia"/>
                <w:b/>
                <w:bCs/>
                <w:color w:val="000000"/>
                <w:kern w:val="0"/>
                <w:sz w:val="20"/>
                <w:szCs w:val="20"/>
              </w:rPr>
              <w:t>序号</w:t>
            </w:r>
          </w:p>
        </w:tc>
        <w:tc>
          <w:tcPr>
            <w:tcW w:w="6080" w:type="dxa"/>
            <w:tcBorders>
              <w:top w:val="single" w:sz="4" w:space="0" w:color="auto"/>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b/>
                <w:bCs/>
                <w:color w:val="000000"/>
                <w:kern w:val="0"/>
                <w:sz w:val="20"/>
                <w:szCs w:val="20"/>
              </w:rPr>
            </w:pPr>
            <w:r w:rsidRPr="0053714B">
              <w:rPr>
                <w:rFonts w:ascii="仿宋_GB2312" w:eastAsia="仿宋_GB2312" w:hAnsi="宋体" w:cs="宋体" w:hint="eastAsia"/>
                <w:b/>
                <w:bCs/>
                <w:color w:val="000000"/>
                <w:kern w:val="0"/>
                <w:sz w:val="20"/>
                <w:szCs w:val="20"/>
              </w:rPr>
              <w:t>文 件 名 称</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b/>
                <w:bCs/>
                <w:color w:val="000000"/>
                <w:kern w:val="0"/>
                <w:sz w:val="20"/>
                <w:szCs w:val="20"/>
              </w:rPr>
            </w:pPr>
            <w:r w:rsidRPr="0053714B">
              <w:rPr>
                <w:rFonts w:ascii="仿宋_GB2312" w:eastAsia="仿宋_GB2312" w:hAnsi="宋体" w:cs="宋体" w:hint="eastAsia"/>
                <w:b/>
                <w:bCs/>
                <w:color w:val="000000"/>
                <w:kern w:val="0"/>
                <w:sz w:val="20"/>
                <w:szCs w:val="20"/>
              </w:rPr>
              <w:t>发文号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1</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磐安县城区烟花爆竹安全管理规定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政〔2006〕35号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2</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关于加快农村饮用水工程建设与管理的若干意见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政〔2006〕96号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3</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磐安县城区民用建筑修建防空地下室规定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政〔2006〕58号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4</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关于农村联网公路建设改造工作的实施意见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政〔2007〕67号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5</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磐安县城镇职工基本医疗保险门诊统筹实施办法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政办〔2010〕101号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6</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磐安县城市地下空间开发利用管理办法（试行）</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政办〔2012〕69号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7</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磐安县人民政府办公室主要职责内设机构和人员编制规定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政办〔2012〕76号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8</w:t>
            </w:r>
          </w:p>
        </w:tc>
        <w:tc>
          <w:tcPr>
            <w:tcW w:w="6080" w:type="dxa"/>
            <w:tcBorders>
              <w:top w:val="nil"/>
              <w:left w:val="nil"/>
              <w:bottom w:val="single" w:sz="4" w:space="0" w:color="auto"/>
              <w:right w:val="single" w:sz="4" w:space="0" w:color="auto"/>
            </w:tcBorders>
            <w:shd w:val="clear" w:color="000000" w:fill="FFFFFF"/>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磐安县发展和</w:t>
            </w:r>
            <w:proofErr w:type="gramStart"/>
            <w:r w:rsidRPr="0053714B">
              <w:rPr>
                <w:rFonts w:ascii="仿宋_GB2312" w:eastAsia="仿宋_GB2312" w:hAnsi="宋体" w:cs="宋体" w:hint="eastAsia"/>
                <w:kern w:val="0"/>
                <w:sz w:val="20"/>
                <w:szCs w:val="20"/>
              </w:rPr>
              <w:t>改革局</w:t>
            </w:r>
            <w:proofErr w:type="gramEnd"/>
            <w:r w:rsidRPr="0053714B">
              <w:rPr>
                <w:rFonts w:ascii="仿宋_GB2312" w:eastAsia="仿宋_GB2312" w:hAnsi="宋体" w:cs="宋体" w:hint="eastAsia"/>
                <w:kern w:val="0"/>
                <w:sz w:val="20"/>
                <w:szCs w:val="20"/>
              </w:rPr>
              <w:t>主要职责内设机构和人员编制规定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政办〔2012〕77号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9</w:t>
            </w:r>
          </w:p>
        </w:tc>
        <w:tc>
          <w:tcPr>
            <w:tcW w:w="6080" w:type="dxa"/>
            <w:tcBorders>
              <w:top w:val="nil"/>
              <w:left w:val="nil"/>
              <w:bottom w:val="single" w:sz="4" w:space="0" w:color="auto"/>
              <w:right w:val="single" w:sz="4" w:space="0" w:color="auto"/>
            </w:tcBorders>
            <w:shd w:val="clear" w:color="000000" w:fill="FFFFFF"/>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磐安县统计局主要职责内设机构和人员编制规定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政办〔2012〕78号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10</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磐安县经济商务局主要职责内设机构和人员编制规定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政办〔2012〕79号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11</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磐安县科学技术局主要职责内设机构和人员编制规定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政办〔2012〕80号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12</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磐安县公安局主要职责内设机构和人员编制规定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政办〔2012〕81号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13</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磐安县民政局主要职责内设机构和人员编制规定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政办〔2012〕82号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14</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磐安县司法局主要职责内设机构和人员编制规定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政办〔2012〕83号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15</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磐安县财政局主要职责内设机构和人员编制规定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政办〔2012〕84号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16</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磐安县人力资源和社会保障局主要职责内设机构和人员编制规定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政办〔2012〕85号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17</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磐安县国土资源局主要职责内设机构和人员编制规定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政办〔2012〕86号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18</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磐安县住房和城乡建设局主要职责内设机构和人员编制规定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政办〔2012〕87号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19</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磐安县交通运输局主要职责内设机构和人员编制规定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政办〔2012〕88号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20</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磐安县水</w:t>
            </w:r>
            <w:proofErr w:type="gramStart"/>
            <w:r w:rsidRPr="0053714B">
              <w:rPr>
                <w:rFonts w:ascii="仿宋_GB2312" w:eastAsia="仿宋_GB2312" w:hAnsi="宋体" w:cs="宋体" w:hint="eastAsia"/>
                <w:kern w:val="0"/>
                <w:sz w:val="20"/>
                <w:szCs w:val="20"/>
              </w:rPr>
              <w:t>务</w:t>
            </w:r>
            <w:proofErr w:type="gramEnd"/>
            <w:r w:rsidRPr="0053714B">
              <w:rPr>
                <w:rFonts w:ascii="仿宋_GB2312" w:eastAsia="仿宋_GB2312" w:hAnsi="宋体" w:cs="宋体" w:hint="eastAsia"/>
                <w:kern w:val="0"/>
                <w:sz w:val="20"/>
                <w:szCs w:val="20"/>
              </w:rPr>
              <w:t>局主要职责内设机构和人员编制规定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政办〔2012〕89号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21</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磐安县农业局主要职责内设机构和人员编制规定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政办〔2012〕90号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22</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磐安县林业局主要职责内设机构和人员编制规定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政办〔2012〕91号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23</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磐安县教育局主要职责内设机构和人员编制规定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政办〔2012〕92号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lastRenderedPageBreak/>
              <w:t>24</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磐安县审计局主要职责内设机构和人员编制规定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政办〔2012〕95号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25</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磐安县环境保护局（生态办）主要职责内设机构和人员编制规定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政办〔2012〕96号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26</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磐安县文化广电新闻出版局主要职责内设机构和人员编制规定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政办〔2012〕98号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27</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磐安县安全生产监督管理局主要职责内设机构和人员编制规定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政办〔2012〕99号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28</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磐安县风景旅游管理局主要职责内设机构和人员编制规定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政办〔2012〕100号</w:t>
            </w:r>
          </w:p>
        </w:tc>
      </w:tr>
      <w:tr w:rsidR="002262A9" w:rsidRPr="0053714B" w:rsidTr="00CB683F">
        <w:trPr>
          <w:trHeight w:val="4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29</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磐安县规划局主要职责内设机构和人员编制规定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政办〔2012〕101号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30</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磐安县人民防空办公室（磐安县民防局）主要职责内设机构和人员编制规定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政办〔2012〕102号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31</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磐安县365行政服务中心主要职责内设机构和人员编制规定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政办〔2012〕103号</w:t>
            </w:r>
          </w:p>
        </w:tc>
      </w:tr>
      <w:tr w:rsidR="002262A9" w:rsidRPr="0053714B" w:rsidTr="00CB683F">
        <w:trPr>
          <w:trHeight w:val="4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32</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磐安县机关事务管理局主要职责内设机构和人员编制规定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政办〔2012〕104号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33</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磐安县人民政府经济合作交流办公室（磐安县招商局）主要职责内设机构和人员编制规定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政办〔2013〕80号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34</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磐安县新闻传媒中心主要职责内设机构和人员编制规定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政办〔2013〕81号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35</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磐安县城乡居民医疗保险实施办法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政〔2013〕82号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36</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磐安县地方税务局主要职责内设机构和人员编制规定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政办〔2013〕6号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37</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关于调整城乡居民医疗保险政策的通知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政〔2014〕114号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38</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关于开展城乡居民大病医疗保险工作的实施意见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政办〔2014〕73号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39</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磐安县招标投标管理办法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政〔2015〕54号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40</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磐安县职工基本医疗保险实施办法（修订）</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政〔2015〕64号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41</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关于调整城乡居民医疗保险政策的通知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政〔2015〕117号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42</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磐安县卫生和计划生育局主要职责内设机构和人员编制规定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政办〔2015〕59 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43</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关于加强和规范土地整治工作的若干意见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政〔2015〕103号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44</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磐安县市场监督管理局主要职责内设机构和人员编制规定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政办〔2015〕110号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45</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磐安县人民政府关于修订磐安县招标投标管理办法的通知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政〔2016〕74号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46</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磐安县人民政府办公室关于调整城乡居民医疗保险政策的通知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政办〔2016〕128号</w:t>
            </w:r>
          </w:p>
        </w:tc>
      </w:tr>
      <w:tr w:rsidR="002262A9" w:rsidRPr="0053714B" w:rsidTr="00CB683F">
        <w:trPr>
          <w:trHeight w:val="4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47</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磐安县新型职业农民认定管理办法</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政办〔2016〕129 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48</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磐安县综合行政执法局（磐安县综合行政执法大队）主要职责内设机构和人员编制规定</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政办〔2016〕113号</w:t>
            </w:r>
          </w:p>
        </w:tc>
      </w:tr>
      <w:tr w:rsidR="002262A9" w:rsidRPr="0053714B" w:rsidTr="00CB683F">
        <w:trPr>
          <w:trHeight w:val="4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49</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color w:val="000000"/>
                <w:kern w:val="0"/>
                <w:sz w:val="20"/>
                <w:szCs w:val="20"/>
              </w:rPr>
            </w:pPr>
            <w:r w:rsidRPr="0053714B">
              <w:rPr>
                <w:rFonts w:ascii="仿宋_GB2312" w:eastAsia="仿宋_GB2312" w:hAnsi="宋体" w:cs="宋体" w:hint="eastAsia"/>
                <w:color w:val="000000"/>
                <w:kern w:val="0"/>
                <w:sz w:val="20"/>
                <w:szCs w:val="20"/>
              </w:rPr>
              <w:t>磐安县人民政府关于促进建筑业发展的若干意见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color w:val="000000"/>
                <w:kern w:val="0"/>
                <w:sz w:val="20"/>
                <w:szCs w:val="20"/>
              </w:rPr>
            </w:pPr>
            <w:proofErr w:type="gramStart"/>
            <w:r w:rsidRPr="0053714B">
              <w:rPr>
                <w:rFonts w:ascii="仿宋_GB2312" w:eastAsia="仿宋_GB2312" w:hAnsi="宋体" w:cs="宋体" w:hint="eastAsia"/>
                <w:color w:val="000000"/>
                <w:kern w:val="0"/>
                <w:sz w:val="20"/>
                <w:szCs w:val="20"/>
              </w:rPr>
              <w:t>磐</w:t>
            </w:r>
            <w:proofErr w:type="gramEnd"/>
            <w:r w:rsidRPr="0053714B">
              <w:rPr>
                <w:rFonts w:ascii="仿宋_GB2312" w:eastAsia="仿宋_GB2312" w:hAnsi="宋体" w:cs="宋体" w:hint="eastAsia"/>
                <w:color w:val="000000"/>
                <w:kern w:val="0"/>
                <w:sz w:val="20"/>
                <w:szCs w:val="20"/>
              </w:rPr>
              <w:t>政〔2016〕117号</w:t>
            </w:r>
          </w:p>
        </w:tc>
      </w:tr>
      <w:tr w:rsidR="002262A9" w:rsidRPr="0053714B" w:rsidTr="00CB683F">
        <w:trPr>
          <w:trHeight w:val="4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50</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磐安县人民政府办公室关于认真做好2018年度城乡居民医疗保险基金收缴工作的通知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政办〔2017〕62号</w:t>
            </w:r>
          </w:p>
        </w:tc>
      </w:tr>
      <w:tr w:rsidR="002262A9" w:rsidRPr="0053714B" w:rsidTr="00CB683F">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lastRenderedPageBreak/>
              <w:t>51</w:t>
            </w:r>
          </w:p>
        </w:tc>
        <w:tc>
          <w:tcPr>
            <w:tcW w:w="608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left"/>
              <w:rPr>
                <w:rFonts w:ascii="仿宋_GB2312" w:eastAsia="仿宋_GB2312" w:hAnsi="宋体" w:cs="宋体"/>
                <w:kern w:val="0"/>
                <w:sz w:val="20"/>
                <w:szCs w:val="20"/>
              </w:rPr>
            </w:pPr>
            <w:r w:rsidRPr="0053714B">
              <w:rPr>
                <w:rFonts w:ascii="仿宋_GB2312" w:eastAsia="仿宋_GB2312" w:hAnsi="宋体" w:cs="宋体" w:hint="eastAsia"/>
                <w:kern w:val="0"/>
                <w:sz w:val="20"/>
                <w:szCs w:val="20"/>
              </w:rPr>
              <w:t>磐安县人民政府办公室关于贯彻落实结合民用建筑修建防空地下室新标准的通知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53714B" w:rsidRDefault="002262A9" w:rsidP="00CB683F">
            <w:pPr>
              <w:widowControl/>
              <w:jc w:val="center"/>
              <w:rPr>
                <w:rFonts w:ascii="仿宋_GB2312" w:eastAsia="仿宋_GB2312" w:hAnsi="宋体" w:cs="宋体"/>
                <w:kern w:val="0"/>
                <w:sz w:val="20"/>
                <w:szCs w:val="20"/>
              </w:rPr>
            </w:pPr>
            <w:proofErr w:type="gramStart"/>
            <w:r w:rsidRPr="0053714B">
              <w:rPr>
                <w:rFonts w:ascii="仿宋_GB2312" w:eastAsia="仿宋_GB2312" w:hAnsi="宋体" w:cs="宋体" w:hint="eastAsia"/>
                <w:kern w:val="0"/>
                <w:sz w:val="20"/>
                <w:szCs w:val="20"/>
              </w:rPr>
              <w:t>磐</w:t>
            </w:r>
            <w:proofErr w:type="gramEnd"/>
            <w:r w:rsidRPr="0053714B">
              <w:rPr>
                <w:rFonts w:ascii="仿宋_GB2312" w:eastAsia="仿宋_GB2312" w:hAnsi="宋体" w:cs="宋体" w:hint="eastAsia"/>
                <w:kern w:val="0"/>
                <w:sz w:val="20"/>
                <w:szCs w:val="20"/>
              </w:rPr>
              <w:t>政办〔2018〕8号</w:t>
            </w:r>
          </w:p>
        </w:tc>
      </w:tr>
    </w:tbl>
    <w:p w:rsidR="002262A9" w:rsidRDefault="002262A9" w:rsidP="002262A9">
      <w:pPr>
        <w:spacing w:line="572" w:lineRule="exact"/>
        <w:jc w:val="center"/>
        <w:rPr>
          <w:rFonts w:ascii="仿宋_GB2312" w:eastAsia="仿宋_GB2312"/>
          <w:spacing w:val="10"/>
          <w:szCs w:val="32"/>
        </w:rPr>
      </w:pPr>
    </w:p>
    <w:p w:rsidR="002262A9" w:rsidRDefault="002262A9" w:rsidP="002262A9">
      <w:pPr>
        <w:spacing w:line="572" w:lineRule="exact"/>
        <w:jc w:val="center"/>
        <w:rPr>
          <w:rFonts w:ascii="仿宋_GB2312" w:eastAsia="仿宋_GB2312"/>
          <w:spacing w:val="10"/>
          <w:szCs w:val="32"/>
        </w:rPr>
      </w:pPr>
    </w:p>
    <w:p w:rsidR="002262A9" w:rsidRDefault="002262A9" w:rsidP="002262A9">
      <w:pPr>
        <w:spacing w:line="572" w:lineRule="exact"/>
        <w:jc w:val="center"/>
        <w:rPr>
          <w:rFonts w:ascii="仿宋_GB2312" w:eastAsia="仿宋_GB2312"/>
          <w:spacing w:val="10"/>
          <w:szCs w:val="32"/>
        </w:rPr>
      </w:pPr>
    </w:p>
    <w:p w:rsidR="002262A9" w:rsidRDefault="002262A9" w:rsidP="002262A9">
      <w:pPr>
        <w:spacing w:line="572" w:lineRule="exact"/>
        <w:jc w:val="center"/>
        <w:rPr>
          <w:rFonts w:ascii="仿宋_GB2312" w:eastAsia="仿宋_GB2312"/>
          <w:spacing w:val="10"/>
          <w:szCs w:val="32"/>
        </w:rPr>
      </w:pPr>
    </w:p>
    <w:p w:rsidR="002262A9" w:rsidRPr="001469AE" w:rsidRDefault="002262A9" w:rsidP="002262A9">
      <w:pPr>
        <w:spacing w:line="572" w:lineRule="exact"/>
        <w:jc w:val="center"/>
        <w:rPr>
          <w:rFonts w:ascii="仿宋_GB2312" w:eastAsia="仿宋_GB2312"/>
          <w:spacing w:val="10"/>
          <w:szCs w:val="32"/>
        </w:rPr>
      </w:pPr>
    </w:p>
    <w:p w:rsidR="002262A9" w:rsidRPr="00645764" w:rsidRDefault="002262A9" w:rsidP="002262A9">
      <w:pPr>
        <w:spacing w:line="560" w:lineRule="exact"/>
        <w:rPr>
          <w:rFonts w:ascii="Times New Roman" w:eastAsia="黑体" w:hAnsi="Times New Roman" w:cs="Times New Roman"/>
          <w:sz w:val="32"/>
          <w:szCs w:val="32"/>
          <w:lang w:bidi="ar"/>
        </w:rPr>
      </w:pPr>
      <w:r>
        <w:rPr>
          <w:rFonts w:ascii="Times New Roman" w:eastAsia="黑体" w:hAnsi="Times New Roman" w:cs="Times New Roman"/>
          <w:sz w:val="32"/>
          <w:szCs w:val="32"/>
          <w:lang w:bidi="ar"/>
        </w:rPr>
        <w:t>附件</w:t>
      </w:r>
      <w:r>
        <w:rPr>
          <w:rFonts w:ascii="Times New Roman" w:eastAsia="黑体" w:hAnsi="Times New Roman" w:cs="Times New Roman" w:hint="eastAsia"/>
          <w:sz w:val="32"/>
          <w:szCs w:val="32"/>
          <w:lang w:bidi="ar"/>
        </w:rPr>
        <w:t>3</w:t>
      </w:r>
    </w:p>
    <w:p w:rsidR="002262A9" w:rsidRDefault="002262A9" w:rsidP="002262A9">
      <w:pPr>
        <w:spacing w:line="572" w:lineRule="exact"/>
        <w:jc w:val="center"/>
        <w:rPr>
          <w:rFonts w:ascii="方正小标宋_GBK" w:eastAsia="方正小标宋_GBK"/>
          <w:spacing w:val="10"/>
          <w:sz w:val="44"/>
          <w:szCs w:val="44"/>
        </w:rPr>
      </w:pPr>
      <w:r>
        <w:rPr>
          <w:rFonts w:ascii="方正小标宋_GBK" w:eastAsia="方正小标宋_GBK" w:hint="eastAsia"/>
          <w:spacing w:val="10"/>
          <w:sz w:val="44"/>
          <w:szCs w:val="44"/>
        </w:rPr>
        <w:t>宣布失效</w:t>
      </w:r>
      <w:r w:rsidRPr="00A059E1">
        <w:rPr>
          <w:rFonts w:ascii="方正小标宋_GBK" w:eastAsia="方正小标宋_GBK" w:hint="eastAsia"/>
          <w:spacing w:val="10"/>
          <w:sz w:val="44"/>
          <w:szCs w:val="44"/>
        </w:rPr>
        <w:t>的行政规范性文件目录</w:t>
      </w:r>
    </w:p>
    <w:p w:rsidR="002262A9" w:rsidRPr="001469AE" w:rsidRDefault="002262A9" w:rsidP="002262A9">
      <w:pPr>
        <w:spacing w:line="572" w:lineRule="exact"/>
        <w:jc w:val="center"/>
        <w:rPr>
          <w:rFonts w:ascii="仿宋_GB2312" w:eastAsia="仿宋_GB2312"/>
          <w:spacing w:val="10"/>
          <w:szCs w:val="32"/>
        </w:rPr>
      </w:pPr>
      <w:r w:rsidRPr="001469AE">
        <w:rPr>
          <w:rFonts w:ascii="仿宋_GB2312" w:eastAsia="仿宋_GB2312" w:hint="eastAsia"/>
          <w:spacing w:val="10"/>
          <w:szCs w:val="32"/>
        </w:rPr>
        <w:t>（</w:t>
      </w:r>
      <w:r>
        <w:rPr>
          <w:rFonts w:ascii="Times New Roman" w:eastAsia="仿宋_GB2312" w:hAnsi="Times New Roman" w:hint="eastAsia"/>
          <w:spacing w:val="10"/>
          <w:szCs w:val="32"/>
        </w:rPr>
        <w:t>5</w:t>
      </w:r>
      <w:r w:rsidRPr="001469AE">
        <w:rPr>
          <w:rFonts w:ascii="仿宋_GB2312" w:eastAsia="仿宋_GB2312" w:hint="eastAsia"/>
          <w:spacing w:val="10"/>
          <w:szCs w:val="32"/>
        </w:rPr>
        <w:t>件）</w:t>
      </w:r>
    </w:p>
    <w:tbl>
      <w:tblPr>
        <w:tblW w:w="9020" w:type="dxa"/>
        <w:tblInd w:w="93" w:type="dxa"/>
        <w:tblLook w:val="04A0" w:firstRow="1" w:lastRow="0" w:firstColumn="1" w:lastColumn="0" w:noHBand="0" w:noVBand="1"/>
      </w:tblPr>
      <w:tblGrid>
        <w:gridCol w:w="680"/>
        <w:gridCol w:w="6100"/>
        <w:gridCol w:w="2240"/>
      </w:tblGrid>
      <w:tr w:rsidR="002262A9" w:rsidRPr="008B43CC" w:rsidTr="00CB683F">
        <w:trPr>
          <w:trHeight w:val="51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2A9" w:rsidRPr="008B43CC" w:rsidRDefault="002262A9" w:rsidP="00CB683F">
            <w:pPr>
              <w:widowControl/>
              <w:jc w:val="center"/>
              <w:rPr>
                <w:rFonts w:ascii="仿宋_GB2312" w:eastAsia="仿宋_GB2312" w:hAnsi="宋体" w:cs="宋体"/>
                <w:b/>
                <w:bCs/>
                <w:color w:val="000000"/>
                <w:kern w:val="0"/>
                <w:sz w:val="20"/>
                <w:szCs w:val="20"/>
              </w:rPr>
            </w:pPr>
            <w:r w:rsidRPr="008B43CC">
              <w:rPr>
                <w:rFonts w:ascii="仿宋_GB2312" w:eastAsia="仿宋_GB2312" w:hAnsi="宋体" w:cs="宋体" w:hint="eastAsia"/>
                <w:b/>
                <w:bCs/>
                <w:color w:val="000000"/>
                <w:kern w:val="0"/>
                <w:sz w:val="20"/>
                <w:szCs w:val="20"/>
              </w:rPr>
              <w:t>序号</w:t>
            </w:r>
          </w:p>
        </w:tc>
        <w:tc>
          <w:tcPr>
            <w:tcW w:w="6100" w:type="dxa"/>
            <w:tcBorders>
              <w:top w:val="single" w:sz="4" w:space="0" w:color="auto"/>
              <w:left w:val="nil"/>
              <w:bottom w:val="single" w:sz="4" w:space="0" w:color="auto"/>
              <w:right w:val="single" w:sz="4" w:space="0" w:color="auto"/>
            </w:tcBorders>
            <w:shd w:val="clear" w:color="auto" w:fill="auto"/>
            <w:vAlign w:val="center"/>
            <w:hideMark/>
          </w:tcPr>
          <w:p w:rsidR="002262A9" w:rsidRPr="008B43CC" w:rsidRDefault="002262A9" w:rsidP="00CB683F">
            <w:pPr>
              <w:widowControl/>
              <w:jc w:val="center"/>
              <w:rPr>
                <w:rFonts w:ascii="仿宋_GB2312" w:eastAsia="仿宋_GB2312" w:hAnsi="宋体" w:cs="宋体"/>
                <w:b/>
                <w:bCs/>
                <w:color w:val="000000"/>
                <w:kern w:val="0"/>
                <w:sz w:val="20"/>
                <w:szCs w:val="20"/>
              </w:rPr>
            </w:pPr>
            <w:r w:rsidRPr="008B43CC">
              <w:rPr>
                <w:rFonts w:ascii="仿宋_GB2312" w:eastAsia="仿宋_GB2312" w:hAnsi="宋体" w:cs="宋体" w:hint="eastAsia"/>
                <w:b/>
                <w:bCs/>
                <w:color w:val="000000"/>
                <w:kern w:val="0"/>
                <w:sz w:val="20"/>
                <w:szCs w:val="20"/>
              </w:rPr>
              <w:t>文 件 名 称</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2262A9" w:rsidRPr="008B43CC" w:rsidRDefault="002262A9" w:rsidP="00CB683F">
            <w:pPr>
              <w:widowControl/>
              <w:jc w:val="center"/>
              <w:rPr>
                <w:rFonts w:ascii="仿宋_GB2312" w:eastAsia="仿宋_GB2312" w:hAnsi="宋体" w:cs="宋体"/>
                <w:b/>
                <w:bCs/>
                <w:color w:val="000000"/>
                <w:kern w:val="0"/>
                <w:sz w:val="20"/>
                <w:szCs w:val="20"/>
              </w:rPr>
            </w:pPr>
            <w:r w:rsidRPr="008B43CC">
              <w:rPr>
                <w:rFonts w:ascii="仿宋_GB2312" w:eastAsia="仿宋_GB2312" w:hAnsi="宋体" w:cs="宋体" w:hint="eastAsia"/>
                <w:b/>
                <w:bCs/>
                <w:color w:val="000000"/>
                <w:kern w:val="0"/>
                <w:sz w:val="20"/>
                <w:szCs w:val="20"/>
              </w:rPr>
              <w:t>发文号</w:t>
            </w:r>
          </w:p>
        </w:tc>
      </w:tr>
      <w:tr w:rsidR="002262A9" w:rsidRPr="008B43CC" w:rsidTr="00CB683F">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8B43CC" w:rsidRDefault="002262A9" w:rsidP="00CB683F">
            <w:pPr>
              <w:widowControl/>
              <w:jc w:val="center"/>
              <w:rPr>
                <w:rFonts w:ascii="仿宋_GB2312" w:eastAsia="仿宋_GB2312" w:hAnsi="宋体" w:cs="宋体"/>
                <w:color w:val="000000"/>
                <w:kern w:val="0"/>
                <w:sz w:val="20"/>
                <w:szCs w:val="20"/>
              </w:rPr>
            </w:pPr>
            <w:r w:rsidRPr="008B43CC">
              <w:rPr>
                <w:rFonts w:ascii="仿宋_GB2312" w:eastAsia="仿宋_GB2312" w:hAnsi="宋体" w:cs="宋体" w:hint="eastAsia"/>
                <w:color w:val="000000"/>
                <w:kern w:val="0"/>
                <w:sz w:val="20"/>
                <w:szCs w:val="20"/>
              </w:rPr>
              <w:t>1</w:t>
            </w:r>
          </w:p>
        </w:tc>
        <w:tc>
          <w:tcPr>
            <w:tcW w:w="6100" w:type="dxa"/>
            <w:tcBorders>
              <w:top w:val="nil"/>
              <w:left w:val="nil"/>
              <w:bottom w:val="single" w:sz="4" w:space="0" w:color="auto"/>
              <w:right w:val="single" w:sz="4" w:space="0" w:color="auto"/>
            </w:tcBorders>
            <w:shd w:val="clear" w:color="auto" w:fill="auto"/>
            <w:vAlign w:val="center"/>
            <w:hideMark/>
          </w:tcPr>
          <w:p w:rsidR="002262A9" w:rsidRPr="008B43CC" w:rsidRDefault="002262A9" w:rsidP="00CB683F">
            <w:pPr>
              <w:widowControl/>
              <w:jc w:val="left"/>
              <w:rPr>
                <w:rFonts w:ascii="仿宋_GB2312" w:eastAsia="仿宋_GB2312" w:hAnsi="宋体" w:cs="宋体"/>
                <w:color w:val="000000"/>
                <w:kern w:val="0"/>
                <w:sz w:val="20"/>
                <w:szCs w:val="20"/>
              </w:rPr>
            </w:pPr>
            <w:r w:rsidRPr="008B43CC">
              <w:rPr>
                <w:rFonts w:ascii="仿宋_GB2312" w:eastAsia="仿宋_GB2312" w:hAnsi="宋体" w:cs="宋体" w:hint="eastAsia"/>
                <w:color w:val="000000"/>
                <w:kern w:val="0"/>
                <w:sz w:val="20"/>
                <w:szCs w:val="20"/>
              </w:rPr>
              <w:t>磐安县人民政府关于推进秀美乡村建设的扶持意见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8B43CC" w:rsidRDefault="002262A9" w:rsidP="00CB683F">
            <w:pPr>
              <w:widowControl/>
              <w:jc w:val="center"/>
              <w:rPr>
                <w:rFonts w:ascii="仿宋_GB2312" w:eastAsia="仿宋_GB2312" w:hAnsi="宋体" w:cs="宋体"/>
                <w:color w:val="000000"/>
                <w:kern w:val="0"/>
                <w:sz w:val="20"/>
                <w:szCs w:val="20"/>
              </w:rPr>
            </w:pPr>
            <w:proofErr w:type="gramStart"/>
            <w:r w:rsidRPr="008B43CC">
              <w:rPr>
                <w:rFonts w:ascii="仿宋_GB2312" w:eastAsia="仿宋_GB2312" w:hAnsi="宋体" w:cs="宋体" w:hint="eastAsia"/>
                <w:color w:val="000000"/>
                <w:kern w:val="0"/>
                <w:sz w:val="20"/>
                <w:szCs w:val="20"/>
              </w:rPr>
              <w:t>磐</w:t>
            </w:r>
            <w:proofErr w:type="gramEnd"/>
            <w:r w:rsidRPr="008B43CC">
              <w:rPr>
                <w:rFonts w:ascii="仿宋_GB2312" w:eastAsia="仿宋_GB2312" w:hAnsi="宋体" w:cs="宋体" w:hint="eastAsia"/>
                <w:color w:val="000000"/>
                <w:kern w:val="0"/>
                <w:sz w:val="20"/>
                <w:szCs w:val="20"/>
              </w:rPr>
              <w:t>政〔2013〕83号</w:t>
            </w:r>
          </w:p>
        </w:tc>
      </w:tr>
      <w:tr w:rsidR="002262A9" w:rsidRPr="008B43CC" w:rsidTr="00CB683F">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8B43CC" w:rsidRDefault="002262A9" w:rsidP="00CB683F">
            <w:pPr>
              <w:widowControl/>
              <w:jc w:val="center"/>
              <w:rPr>
                <w:rFonts w:ascii="仿宋_GB2312" w:eastAsia="仿宋_GB2312" w:hAnsi="宋体" w:cs="宋体"/>
                <w:color w:val="000000"/>
                <w:kern w:val="0"/>
                <w:sz w:val="20"/>
                <w:szCs w:val="20"/>
              </w:rPr>
            </w:pPr>
            <w:r w:rsidRPr="008B43CC">
              <w:rPr>
                <w:rFonts w:ascii="仿宋_GB2312" w:eastAsia="仿宋_GB2312" w:hAnsi="宋体" w:cs="宋体" w:hint="eastAsia"/>
                <w:color w:val="000000"/>
                <w:kern w:val="0"/>
                <w:sz w:val="20"/>
                <w:szCs w:val="20"/>
              </w:rPr>
              <w:t>2</w:t>
            </w:r>
          </w:p>
        </w:tc>
        <w:tc>
          <w:tcPr>
            <w:tcW w:w="6100" w:type="dxa"/>
            <w:tcBorders>
              <w:top w:val="nil"/>
              <w:left w:val="nil"/>
              <w:bottom w:val="single" w:sz="4" w:space="0" w:color="auto"/>
              <w:right w:val="single" w:sz="4" w:space="0" w:color="auto"/>
            </w:tcBorders>
            <w:shd w:val="clear" w:color="auto" w:fill="auto"/>
            <w:vAlign w:val="center"/>
            <w:hideMark/>
          </w:tcPr>
          <w:p w:rsidR="002262A9" w:rsidRPr="008B43CC" w:rsidRDefault="002262A9" w:rsidP="00CB683F">
            <w:pPr>
              <w:widowControl/>
              <w:jc w:val="left"/>
              <w:rPr>
                <w:rFonts w:ascii="仿宋_GB2312" w:eastAsia="仿宋_GB2312" w:hAnsi="宋体" w:cs="宋体"/>
                <w:color w:val="000000"/>
                <w:kern w:val="0"/>
                <w:sz w:val="20"/>
                <w:szCs w:val="20"/>
              </w:rPr>
            </w:pPr>
            <w:r w:rsidRPr="008B43CC">
              <w:rPr>
                <w:rFonts w:ascii="仿宋_GB2312" w:eastAsia="仿宋_GB2312" w:hAnsi="宋体" w:cs="宋体" w:hint="eastAsia"/>
                <w:color w:val="000000"/>
                <w:kern w:val="0"/>
                <w:sz w:val="20"/>
                <w:szCs w:val="20"/>
              </w:rPr>
              <w:t>磐安县人民政府关于加快现代农业发展的实施意见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8B43CC" w:rsidRDefault="002262A9" w:rsidP="00CB683F">
            <w:pPr>
              <w:widowControl/>
              <w:jc w:val="center"/>
              <w:rPr>
                <w:rFonts w:ascii="仿宋_GB2312" w:eastAsia="仿宋_GB2312" w:hAnsi="宋体" w:cs="宋体"/>
                <w:color w:val="000000"/>
                <w:kern w:val="0"/>
                <w:sz w:val="20"/>
                <w:szCs w:val="20"/>
              </w:rPr>
            </w:pPr>
            <w:proofErr w:type="gramStart"/>
            <w:r w:rsidRPr="008B43CC">
              <w:rPr>
                <w:rFonts w:ascii="仿宋_GB2312" w:eastAsia="仿宋_GB2312" w:hAnsi="宋体" w:cs="宋体" w:hint="eastAsia"/>
                <w:color w:val="000000"/>
                <w:kern w:val="0"/>
                <w:sz w:val="20"/>
                <w:szCs w:val="20"/>
              </w:rPr>
              <w:t>磐</w:t>
            </w:r>
            <w:proofErr w:type="gramEnd"/>
            <w:r w:rsidRPr="008B43CC">
              <w:rPr>
                <w:rFonts w:ascii="仿宋_GB2312" w:eastAsia="仿宋_GB2312" w:hAnsi="宋体" w:cs="宋体" w:hint="eastAsia"/>
                <w:color w:val="000000"/>
                <w:kern w:val="0"/>
                <w:sz w:val="20"/>
                <w:szCs w:val="20"/>
              </w:rPr>
              <w:t>政〔2016〕56号</w:t>
            </w:r>
          </w:p>
        </w:tc>
      </w:tr>
      <w:tr w:rsidR="002262A9" w:rsidRPr="008B43CC" w:rsidTr="00CB683F">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8B43CC" w:rsidRDefault="002262A9" w:rsidP="00CB683F">
            <w:pPr>
              <w:widowControl/>
              <w:jc w:val="center"/>
              <w:rPr>
                <w:rFonts w:ascii="仿宋_GB2312" w:eastAsia="仿宋_GB2312" w:hAnsi="宋体" w:cs="宋体"/>
                <w:color w:val="000000"/>
                <w:kern w:val="0"/>
                <w:sz w:val="20"/>
                <w:szCs w:val="20"/>
              </w:rPr>
            </w:pPr>
            <w:r w:rsidRPr="008B43CC">
              <w:rPr>
                <w:rFonts w:ascii="仿宋_GB2312" w:eastAsia="仿宋_GB2312" w:hAnsi="宋体" w:cs="宋体" w:hint="eastAsia"/>
                <w:color w:val="000000"/>
                <w:kern w:val="0"/>
                <w:sz w:val="20"/>
                <w:szCs w:val="20"/>
              </w:rPr>
              <w:t>3</w:t>
            </w:r>
          </w:p>
        </w:tc>
        <w:tc>
          <w:tcPr>
            <w:tcW w:w="6100" w:type="dxa"/>
            <w:tcBorders>
              <w:top w:val="nil"/>
              <w:left w:val="nil"/>
              <w:bottom w:val="single" w:sz="4" w:space="0" w:color="auto"/>
              <w:right w:val="single" w:sz="4" w:space="0" w:color="auto"/>
            </w:tcBorders>
            <w:shd w:val="clear" w:color="auto" w:fill="auto"/>
            <w:vAlign w:val="center"/>
            <w:hideMark/>
          </w:tcPr>
          <w:p w:rsidR="002262A9" w:rsidRPr="008B43CC" w:rsidRDefault="002262A9" w:rsidP="00CB683F">
            <w:pPr>
              <w:widowControl/>
              <w:jc w:val="left"/>
              <w:rPr>
                <w:rFonts w:ascii="仿宋_GB2312" w:eastAsia="仿宋_GB2312" w:hAnsi="宋体" w:cs="宋体"/>
                <w:color w:val="000000"/>
                <w:kern w:val="0"/>
                <w:sz w:val="20"/>
                <w:szCs w:val="20"/>
              </w:rPr>
            </w:pPr>
            <w:r w:rsidRPr="008B43CC">
              <w:rPr>
                <w:rFonts w:ascii="仿宋_GB2312" w:eastAsia="仿宋_GB2312" w:hAnsi="宋体" w:cs="宋体" w:hint="eastAsia"/>
                <w:color w:val="000000"/>
                <w:kern w:val="0"/>
                <w:sz w:val="20"/>
                <w:szCs w:val="20"/>
              </w:rPr>
              <w:t>磐安县人民政府办公室关于村庄美化项目资金补助的意见</w:t>
            </w:r>
          </w:p>
        </w:tc>
        <w:tc>
          <w:tcPr>
            <w:tcW w:w="2240" w:type="dxa"/>
            <w:tcBorders>
              <w:top w:val="nil"/>
              <w:left w:val="nil"/>
              <w:bottom w:val="single" w:sz="4" w:space="0" w:color="auto"/>
              <w:right w:val="single" w:sz="4" w:space="0" w:color="auto"/>
            </w:tcBorders>
            <w:shd w:val="clear" w:color="auto" w:fill="auto"/>
            <w:vAlign w:val="center"/>
            <w:hideMark/>
          </w:tcPr>
          <w:p w:rsidR="002262A9" w:rsidRPr="008B43CC" w:rsidRDefault="002262A9" w:rsidP="00CB683F">
            <w:pPr>
              <w:widowControl/>
              <w:jc w:val="center"/>
              <w:rPr>
                <w:rFonts w:ascii="仿宋_GB2312" w:eastAsia="仿宋_GB2312" w:hAnsi="宋体" w:cs="宋体"/>
                <w:color w:val="000000"/>
                <w:kern w:val="0"/>
                <w:sz w:val="20"/>
                <w:szCs w:val="20"/>
              </w:rPr>
            </w:pPr>
            <w:proofErr w:type="gramStart"/>
            <w:r w:rsidRPr="008B43CC">
              <w:rPr>
                <w:rFonts w:ascii="仿宋_GB2312" w:eastAsia="仿宋_GB2312" w:hAnsi="宋体" w:cs="宋体" w:hint="eastAsia"/>
                <w:color w:val="000000"/>
                <w:kern w:val="0"/>
                <w:sz w:val="20"/>
                <w:szCs w:val="20"/>
              </w:rPr>
              <w:t>磐</w:t>
            </w:r>
            <w:proofErr w:type="gramEnd"/>
            <w:r w:rsidRPr="008B43CC">
              <w:rPr>
                <w:rFonts w:ascii="仿宋_GB2312" w:eastAsia="仿宋_GB2312" w:hAnsi="宋体" w:cs="宋体" w:hint="eastAsia"/>
                <w:color w:val="000000"/>
                <w:kern w:val="0"/>
                <w:sz w:val="20"/>
                <w:szCs w:val="20"/>
              </w:rPr>
              <w:t>政办〔2016〕87号</w:t>
            </w:r>
          </w:p>
        </w:tc>
      </w:tr>
      <w:tr w:rsidR="002262A9" w:rsidRPr="008B43CC" w:rsidTr="00CB683F">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8B43CC" w:rsidRDefault="002262A9" w:rsidP="00CB683F">
            <w:pPr>
              <w:widowControl/>
              <w:jc w:val="center"/>
              <w:rPr>
                <w:rFonts w:ascii="仿宋_GB2312" w:eastAsia="仿宋_GB2312" w:hAnsi="宋体" w:cs="宋体"/>
                <w:color w:val="000000"/>
                <w:kern w:val="0"/>
                <w:sz w:val="20"/>
                <w:szCs w:val="20"/>
              </w:rPr>
            </w:pPr>
            <w:r w:rsidRPr="008B43CC">
              <w:rPr>
                <w:rFonts w:ascii="仿宋_GB2312" w:eastAsia="仿宋_GB2312" w:hAnsi="宋体" w:cs="宋体" w:hint="eastAsia"/>
                <w:color w:val="000000"/>
                <w:kern w:val="0"/>
                <w:sz w:val="20"/>
                <w:szCs w:val="20"/>
              </w:rPr>
              <w:t>4</w:t>
            </w:r>
          </w:p>
        </w:tc>
        <w:tc>
          <w:tcPr>
            <w:tcW w:w="6100" w:type="dxa"/>
            <w:tcBorders>
              <w:top w:val="nil"/>
              <w:left w:val="nil"/>
              <w:bottom w:val="single" w:sz="4" w:space="0" w:color="auto"/>
              <w:right w:val="single" w:sz="4" w:space="0" w:color="auto"/>
            </w:tcBorders>
            <w:shd w:val="clear" w:color="auto" w:fill="auto"/>
            <w:vAlign w:val="center"/>
            <w:hideMark/>
          </w:tcPr>
          <w:p w:rsidR="002262A9" w:rsidRPr="008B43CC" w:rsidRDefault="002262A9" w:rsidP="00CB683F">
            <w:pPr>
              <w:widowControl/>
              <w:jc w:val="left"/>
              <w:rPr>
                <w:rFonts w:ascii="仿宋_GB2312" w:eastAsia="仿宋_GB2312" w:hAnsi="宋体" w:cs="宋体"/>
                <w:color w:val="000000"/>
                <w:kern w:val="0"/>
                <w:sz w:val="20"/>
                <w:szCs w:val="20"/>
              </w:rPr>
            </w:pPr>
            <w:r w:rsidRPr="008B43CC">
              <w:rPr>
                <w:rFonts w:ascii="仿宋_GB2312" w:eastAsia="仿宋_GB2312" w:hAnsi="宋体" w:cs="宋体" w:hint="eastAsia"/>
                <w:color w:val="000000"/>
                <w:kern w:val="0"/>
                <w:sz w:val="20"/>
                <w:szCs w:val="20"/>
              </w:rPr>
              <w:t>磐安县人民政府办公室关于印发磐安县“移动支付便民示范工程”建设实施方案的通知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8B43CC" w:rsidRDefault="002262A9" w:rsidP="00CB683F">
            <w:pPr>
              <w:widowControl/>
              <w:jc w:val="center"/>
              <w:rPr>
                <w:rFonts w:ascii="仿宋_GB2312" w:eastAsia="仿宋_GB2312" w:hAnsi="宋体" w:cs="宋体"/>
                <w:color w:val="000000"/>
                <w:kern w:val="0"/>
                <w:sz w:val="20"/>
                <w:szCs w:val="20"/>
              </w:rPr>
            </w:pPr>
            <w:proofErr w:type="gramStart"/>
            <w:r w:rsidRPr="008B43CC">
              <w:rPr>
                <w:rFonts w:ascii="仿宋_GB2312" w:eastAsia="仿宋_GB2312" w:hAnsi="宋体" w:cs="宋体" w:hint="eastAsia"/>
                <w:color w:val="000000"/>
                <w:kern w:val="0"/>
                <w:sz w:val="20"/>
                <w:szCs w:val="20"/>
              </w:rPr>
              <w:t>磐</w:t>
            </w:r>
            <w:proofErr w:type="gramEnd"/>
            <w:r w:rsidRPr="008B43CC">
              <w:rPr>
                <w:rFonts w:ascii="仿宋_GB2312" w:eastAsia="仿宋_GB2312" w:hAnsi="宋体" w:cs="宋体" w:hint="eastAsia"/>
                <w:color w:val="000000"/>
                <w:kern w:val="0"/>
                <w:sz w:val="20"/>
                <w:szCs w:val="20"/>
              </w:rPr>
              <w:t>政办〔2018〕71号</w:t>
            </w:r>
          </w:p>
        </w:tc>
      </w:tr>
      <w:tr w:rsidR="002262A9" w:rsidRPr="008B43CC" w:rsidTr="00CB683F">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262A9" w:rsidRPr="008B43CC" w:rsidRDefault="002262A9" w:rsidP="00CB683F">
            <w:pPr>
              <w:widowControl/>
              <w:jc w:val="center"/>
              <w:rPr>
                <w:rFonts w:ascii="仿宋_GB2312" w:eastAsia="仿宋_GB2312" w:hAnsi="宋体" w:cs="宋体"/>
                <w:color w:val="000000"/>
                <w:kern w:val="0"/>
                <w:sz w:val="20"/>
                <w:szCs w:val="20"/>
              </w:rPr>
            </w:pPr>
            <w:r w:rsidRPr="008B43CC">
              <w:rPr>
                <w:rFonts w:ascii="仿宋_GB2312" w:eastAsia="仿宋_GB2312" w:hAnsi="宋体" w:cs="宋体" w:hint="eastAsia"/>
                <w:color w:val="000000"/>
                <w:kern w:val="0"/>
                <w:sz w:val="20"/>
                <w:szCs w:val="20"/>
              </w:rPr>
              <w:t>5</w:t>
            </w:r>
          </w:p>
        </w:tc>
        <w:tc>
          <w:tcPr>
            <w:tcW w:w="6100" w:type="dxa"/>
            <w:tcBorders>
              <w:top w:val="nil"/>
              <w:left w:val="nil"/>
              <w:bottom w:val="single" w:sz="4" w:space="0" w:color="auto"/>
              <w:right w:val="single" w:sz="4" w:space="0" w:color="auto"/>
            </w:tcBorders>
            <w:shd w:val="clear" w:color="auto" w:fill="auto"/>
            <w:vAlign w:val="center"/>
            <w:hideMark/>
          </w:tcPr>
          <w:p w:rsidR="002262A9" w:rsidRPr="008B43CC" w:rsidRDefault="002262A9" w:rsidP="00CB683F">
            <w:pPr>
              <w:widowControl/>
              <w:jc w:val="left"/>
              <w:rPr>
                <w:rFonts w:ascii="仿宋_GB2312" w:eastAsia="仿宋_GB2312" w:hAnsi="宋体" w:cs="宋体"/>
                <w:color w:val="000000"/>
                <w:kern w:val="0"/>
                <w:sz w:val="20"/>
                <w:szCs w:val="20"/>
              </w:rPr>
            </w:pPr>
            <w:r w:rsidRPr="008B43CC">
              <w:rPr>
                <w:rFonts w:ascii="仿宋_GB2312" w:eastAsia="仿宋_GB2312" w:hAnsi="宋体" w:cs="宋体" w:hint="eastAsia"/>
                <w:color w:val="000000"/>
                <w:kern w:val="0"/>
                <w:sz w:val="20"/>
                <w:szCs w:val="20"/>
              </w:rPr>
              <w:t>磐安县人民政府办公室关于印发磐安县农村家宴放心厨房建设实施方案的通知</w:t>
            </w:r>
          </w:p>
        </w:tc>
        <w:tc>
          <w:tcPr>
            <w:tcW w:w="2240" w:type="dxa"/>
            <w:tcBorders>
              <w:top w:val="nil"/>
              <w:left w:val="nil"/>
              <w:bottom w:val="single" w:sz="4" w:space="0" w:color="auto"/>
              <w:right w:val="single" w:sz="4" w:space="0" w:color="auto"/>
            </w:tcBorders>
            <w:shd w:val="clear" w:color="auto" w:fill="auto"/>
            <w:vAlign w:val="center"/>
            <w:hideMark/>
          </w:tcPr>
          <w:p w:rsidR="002262A9" w:rsidRPr="008B43CC" w:rsidRDefault="002262A9" w:rsidP="00CB683F">
            <w:pPr>
              <w:widowControl/>
              <w:jc w:val="center"/>
              <w:rPr>
                <w:rFonts w:ascii="仿宋_GB2312" w:eastAsia="仿宋_GB2312" w:hAnsi="宋体" w:cs="宋体"/>
                <w:color w:val="000000"/>
                <w:kern w:val="0"/>
                <w:sz w:val="20"/>
                <w:szCs w:val="20"/>
              </w:rPr>
            </w:pPr>
            <w:proofErr w:type="gramStart"/>
            <w:r w:rsidRPr="008B43CC">
              <w:rPr>
                <w:rFonts w:ascii="仿宋_GB2312" w:eastAsia="仿宋_GB2312" w:hAnsi="宋体" w:cs="宋体" w:hint="eastAsia"/>
                <w:color w:val="000000"/>
                <w:kern w:val="0"/>
                <w:sz w:val="20"/>
                <w:szCs w:val="20"/>
              </w:rPr>
              <w:t>磐</w:t>
            </w:r>
            <w:proofErr w:type="gramEnd"/>
            <w:r w:rsidRPr="008B43CC">
              <w:rPr>
                <w:rFonts w:ascii="仿宋_GB2312" w:eastAsia="仿宋_GB2312" w:hAnsi="宋体" w:cs="宋体" w:hint="eastAsia"/>
                <w:color w:val="000000"/>
                <w:kern w:val="0"/>
                <w:sz w:val="20"/>
                <w:szCs w:val="20"/>
              </w:rPr>
              <w:t>政办〔2018〕72号</w:t>
            </w:r>
          </w:p>
        </w:tc>
      </w:tr>
    </w:tbl>
    <w:p w:rsidR="002262A9" w:rsidRDefault="002262A9" w:rsidP="002262A9">
      <w:pPr>
        <w:spacing w:line="572" w:lineRule="exact"/>
        <w:jc w:val="center"/>
        <w:rPr>
          <w:rFonts w:ascii="方正小标宋_GBK" w:eastAsia="方正小标宋_GBK"/>
          <w:spacing w:val="10"/>
          <w:sz w:val="44"/>
          <w:szCs w:val="44"/>
        </w:rPr>
      </w:pPr>
    </w:p>
    <w:p w:rsidR="002262A9" w:rsidRPr="0063414B" w:rsidRDefault="002262A9" w:rsidP="002262A9">
      <w:pPr>
        <w:spacing w:line="560" w:lineRule="exact"/>
        <w:rPr>
          <w:rFonts w:ascii="Times New Roman" w:eastAsia="黑体" w:hAnsi="Times New Roman" w:cs="Times New Roman"/>
          <w:sz w:val="32"/>
          <w:szCs w:val="32"/>
          <w:lang w:bidi="ar"/>
        </w:rPr>
      </w:pPr>
    </w:p>
    <w:p w:rsidR="002262A9" w:rsidRDefault="002262A9" w:rsidP="002262A9">
      <w:pPr>
        <w:spacing w:line="560" w:lineRule="exact"/>
        <w:rPr>
          <w:rFonts w:ascii="Times New Roman" w:eastAsia="黑体" w:hAnsi="Times New Roman" w:cs="Times New Roman"/>
          <w:sz w:val="32"/>
          <w:szCs w:val="32"/>
          <w:lang w:bidi="ar"/>
        </w:rPr>
      </w:pPr>
    </w:p>
    <w:p w:rsidR="002262A9" w:rsidRDefault="002262A9" w:rsidP="002262A9">
      <w:pPr>
        <w:spacing w:line="560" w:lineRule="exact"/>
        <w:rPr>
          <w:rFonts w:ascii="Times New Roman" w:eastAsia="黑体" w:hAnsi="Times New Roman" w:cs="Times New Roman"/>
          <w:sz w:val="32"/>
          <w:szCs w:val="32"/>
          <w:lang w:bidi="ar"/>
        </w:rPr>
      </w:pPr>
    </w:p>
    <w:p w:rsidR="002262A9" w:rsidRDefault="002262A9" w:rsidP="002262A9">
      <w:pPr>
        <w:spacing w:line="560" w:lineRule="exact"/>
        <w:rPr>
          <w:rFonts w:ascii="Times New Roman" w:eastAsia="黑体" w:hAnsi="Times New Roman" w:cs="Times New Roman"/>
          <w:sz w:val="32"/>
          <w:szCs w:val="32"/>
          <w:lang w:bidi="ar"/>
        </w:rPr>
      </w:pPr>
    </w:p>
    <w:p w:rsidR="002262A9" w:rsidRDefault="002262A9" w:rsidP="002262A9">
      <w:pPr>
        <w:spacing w:line="560" w:lineRule="exact"/>
        <w:rPr>
          <w:rFonts w:ascii="Times New Roman" w:eastAsia="黑体" w:hAnsi="Times New Roman" w:cs="Times New Roman"/>
          <w:sz w:val="32"/>
          <w:szCs w:val="32"/>
          <w:lang w:bidi="ar"/>
        </w:rPr>
      </w:pPr>
    </w:p>
    <w:p w:rsidR="002262A9" w:rsidRDefault="002262A9" w:rsidP="002262A9">
      <w:pPr>
        <w:spacing w:line="560" w:lineRule="exact"/>
        <w:rPr>
          <w:rFonts w:ascii="Times New Roman" w:eastAsia="黑体" w:hAnsi="Times New Roman" w:cs="Times New Roman"/>
          <w:sz w:val="32"/>
          <w:szCs w:val="32"/>
          <w:lang w:bidi="ar"/>
        </w:rPr>
      </w:pPr>
    </w:p>
    <w:p w:rsidR="002262A9" w:rsidRDefault="002262A9" w:rsidP="002262A9">
      <w:pPr>
        <w:spacing w:line="560" w:lineRule="exact"/>
        <w:rPr>
          <w:rFonts w:ascii="Times New Roman" w:eastAsia="黑体" w:hAnsi="Times New Roman" w:cs="Times New Roman"/>
          <w:sz w:val="32"/>
          <w:szCs w:val="32"/>
          <w:lang w:bidi="ar"/>
        </w:rPr>
      </w:pPr>
    </w:p>
    <w:p w:rsidR="00312B74" w:rsidRDefault="00312B74"/>
    <w:sectPr w:rsidR="00312B7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C4D" w:rsidRDefault="00590C4D" w:rsidP="002262A9">
      <w:r>
        <w:separator/>
      </w:r>
    </w:p>
  </w:endnote>
  <w:endnote w:type="continuationSeparator" w:id="0">
    <w:p w:rsidR="00590C4D" w:rsidRDefault="00590C4D" w:rsidP="0022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仿宋_GB2312">
    <w:altName w:val="仿宋_GB2312"/>
    <w:panose1 w:val="02010609030101010101"/>
    <w:charset w:val="86"/>
    <w:family w:val="modern"/>
    <w:pitch w:val="fixed"/>
    <w:sig w:usb0="00000001" w:usb1="080E0000" w:usb2="00000010" w:usb3="00000000" w:csb0="00040000" w:csb1="00000000"/>
  </w:font>
  <w:font w:name="黑体">
    <w:altName w:val="黑体"/>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475727"/>
      <w:docPartObj>
        <w:docPartGallery w:val="Page Numbers (Bottom of Page)"/>
        <w:docPartUnique/>
      </w:docPartObj>
    </w:sdtPr>
    <w:sdtEndPr/>
    <w:sdtContent>
      <w:p w:rsidR="003D7F68" w:rsidRDefault="00590C4D">
        <w:pPr>
          <w:pStyle w:val="a4"/>
          <w:jc w:val="center"/>
        </w:pPr>
        <w:r>
          <w:fldChar w:fldCharType="begin"/>
        </w:r>
        <w:r>
          <w:instrText>PAGE   \* MERGEFORMAT</w:instrText>
        </w:r>
        <w:r>
          <w:fldChar w:fldCharType="separate"/>
        </w:r>
        <w:r w:rsidR="002262A9" w:rsidRPr="002262A9">
          <w:rPr>
            <w:noProof/>
            <w:lang w:val="zh-CN"/>
          </w:rPr>
          <w:t>1</w:t>
        </w:r>
        <w:r>
          <w:fldChar w:fldCharType="end"/>
        </w:r>
      </w:p>
    </w:sdtContent>
  </w:sdt>
  <w:p w:rsidR="003D7F68" w:rsidRDefault="00590C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C4D" w:rsidRDefault="00590C4D" w:rsidP="002262A9">
      <w:r>
        <w:separator/>
      </w:r>
    </w:p>
  </w:footnote>
  <w:footnote w:type="continuationSeparator" w:id="0">
    <w:p w:rsidR="00590C4D" w:rsidRDefault="00590C4D" w:rsidP="00226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43"/>
    <w:rsid w:val="002262A9"/>
    <w:rsid w:val="00312B74"/>
    <w:rsid w:val="00590C4D"/>
    <w:rsid w:val="00E50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2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62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62A9"/>
    <w:rPr>
      <w:sz w:val="18"/>
      <w:szCs w:val="18"/>
    </w:rPr>
  </w:style>
  <w:style w:type="paragraph" w:styleId="a4">
    <w:name w:val="footer"/>
    <w:basedOn w:val="a"/>
    <w:link w:val="Char0"/>
    <w:uiPriority w:val="99"/>
    <w:unhideWhenUsed/>
    <w:rsid w:val="002262A9"/>
    <w:pPr>
      <w:tabs>
        <w:tab w:val="center" w:pos="4153"/>
        <w:tab w:val="right" w:pos="8306"/>
      </w:tabs>
      <w:snapToGrid w:val="0"/>
      <w:jc w:val="left"/>
    </w:pPr>
    <w:rPr>
      <w:sz w:val="18"/>
      <w:szCs w:val="18"/>
    </w:rPr>
  </w:style>
  <w:style w:type="character" w:customStyle="1" w:styleId="Char0">
    <w:name w:val="页脚 Char"/>
    <w:basedOn w:val="a0"/>
    <w:link w:val="a4"/>
    <w:uiPriority w:val="99"/>
    <w:rsid w:val="002262A9"/>
    <w:rPr>
      <w:sz w:val="18"/>
      <w:szCs w:val="18"/>
    </w:rPr>
  </w:style>
  <w:style w:type="paragraph" w:styleId="a5">
    <w:name w:val="Normal (Web)"/>
    <w:basedOn w:val="a"/>
    <w:rsid w:val="002262A9"/>
    <w:pPr>
      <w:widowControl/>
      <w:spacing w:before="100" w:beforeAutospacing="1" w:after="100" w:afterAutospacing="1"/>
      <w:jc w:val="left"/>
    </w:pPr>
    <w:rPr>
      <w:rFonts w:ascii="宋体" w:eastAsia="宋体" w:hAnsi="宋体" w:cs="宋体"/>
      <w:kern w:val="0"/>
      <w:sz w:val="32"/>
      <w:szCs w:val="24"/>
    </w:rPr>
  </w:style>
  <w:style w:type="paragraph" w:customStyle="1" w:styleId="p0">
    <w:name w:val="p0"/>
    <w:basedOn w:val="a"/>
    <w:rsid w:val="002262A9"/>
    <w:pPr>
      <w:widowControl/>
    </w:pPr>
    <w:rPr>
      <w:rFonts w:ascii="Times New Roman" w:eastAsia="宋体" w:hAnsi="Times New Roman" w:cs="Times New Roman"/>
      <w:kern w:val="0"/>
      <w:sz w:val="32"/>
      <w:szCs w:val="21"/>
    </w:rPr>
  </w:style>
  <w:style w:type="paragraph" w:styleId="a6">
    <w:name w:val="Normal Indent"/>
    <w:basedOn w:val="a"/>
    <w:rsid w:val="002262A9"/>
    <w:pPr>
      <w:ind w:firstLineChars="200" w:firstLine="200"/>
    </w:pPr>
    <w:rPr>
      <w:rFonts w:ascii="Times New Roman" w:eastAsia="宋体" w:hAnsi="Times New Roman" w:cs="Times New Roman"/>
      <w:szCs w:val="20"/>
    </w:rPr>
  </w:style>
  <w:style w:type="character" w:styleId="a7">
    <w:name w:val="Hyperlink"/>
    <w:basedOn w:val="a0"/>
    <w:uiPriority w:val="99"/>
    <w:semiHidden/>
    <w:unhideWhenUsed/>
    <w:rsid w:val="002262A9"/>
    <w:rPr>
      <w:color w:val="0000FF"/>
      <w:u w:val="single"/>
    </w:rPr>
  </w:style>
  <w:style w:type="character" w:styleId="a8">
    <w:name w:val="FollowedHyperlink"/>
    <w:basedOn w:val="a0"/>
    <w:uiPriority w:val="99"/>
    <w:semiHidden/>
    <w:unhideWhenUsed/>
    <w:rsid w:val="002262A9"/>
    <w:rPr>
      <w:color w:val="800080"/>
      <w:u w:val="single"/>
    </w:rPr>
  </w:style>
  <w:style w:type="paragraph" w:customStyle="1" w:styleId="font5">
    <w:name w:val="font5"/>
    <w:basedOn w:val="a"/>
    <w:rsid w:val="002262A9"/>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2262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xl66">
    <w:name w:val="xl66"/>
    <w:basedOn w:val="a"/>
    <w:rsid w:val="002262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67">
    <w:name w:val="xl67"/>
    <w:basedOn w:val="a"/>
    <w:rsid w:val="002262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xl68">
    <w:name w:val="xl68"/>
    <w:basedOn w:val="a"/>
    <w:rsid w:val="002262A9"/>
    <w:pPr>
      <w:widowControl/>
      <w:spacing w:before="100" w:beforeAutospacing="1" w:after="100" w:afterAutospacing="1"/>
      <w:jc w:val="center"/>
    </w:pPr>
    <w:rPr>
      <w:rFonts w:ascii="宋体" w:eastAsia="宋体" w:hAnsi="宋体" w:cs="宋体"/>
      <w:kern w:val="0"/>
      <w:sz w:val="24"/>
      <w:szCs w:val="24"/>
    </w:rPr>
  </w:style>
  <w:style w:type="paragraph" w:customStyle="1" w:styleId="xl63">
    <w:name w:val="xl63"/>
    <w:basedOn w:val="a"/>
    <w:rsid w:val="002262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xl64">
    <w:name w:val="xl64"/>
    <w:basedOn w:val="a"/>
    <w:rsid w:val="002262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2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62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62A9"/>
    <w:rPr>
      <w:sz w:val="18"/>
      <w:szCs w:val="18"/>
    </w:rPr>
  </w:style>
  <w:style w:type="paragraph" w:styleId="a4">
    <w:name w:val="footer"/>
    <w:basedOn w:val="a"/>
    <w:link w:val="Char0"/>
    <w:uiPriority w:val="99"/>
    <w:unhideWhenUsed/>
    <w:rsid w:val="002262A9"/>
    <w:pPr>
      <w:tabs>
        <w:tab w:val="center" w:pos="4153"/>
        <w:tab w:val="right" w:pos="8306"/>
      </w:tabs>
      <w:snapToGrid w:val="0"/>
      <w:jc w:val="left"/>
    </w:pPr>
    <w:rPr>
      <w:sz w:val="18"/>
      <w:szCs w:val="18"/>
    </w:rPr>
  </w:style>
  <w:style w:type="character" w:customStyle="1" w:styleId="Char0">
    <w:name w:val="页脚 Char"/>
    <w:basedOn w:val="a0"/>
    <w:link w:val="a4"/>
    <w:uiPriority w:val="99"/>
    <w:rsid w:val="002262A9"/>
    <w:rPr>
      <w:sz w:val="18"/>
      <w:szCs w:val="18"/>
    </w:rPr>
  </w:style>
  <w:style w:type="paragraph" w:styleId="a5">
    <w:name w:val="Normal (Web)"/>
    <w:basedOn w:val="a"/>
    <w:rsid w:val="002262A9"/>
    <w:pPr>
      <w:widowControl/>
      <w:spacing w:before="100" w:beforeAutospacing="1" w:after="100" w:afterAutospacing="1"/>
      <w:jc w:val="left"/>
    </w:pPr>
    <w:rPr>
      <w:rFonts w:ascii="宋体" w:eastAsia="宋体" w:hAnsi="宋体" w:cs="宋体"/>
      <w:kern w:val="0"/>
      <w:sz w:val="32"/>
      <w:szCs w:val="24"/>
    </w:rPr>
  </w:style>
  <w:style w:type="paragraph" w:customStyle="1" w:styleId="p0">
    <w:name w:val="p0"/>
    <w:basedOn w:val="a"/>
    <w:rsid w:val="002262A9"/>
    <w:pPr>
      <w:widowControl/>
    </w:pPr>
    <w:rPr>
      <w:rFonts w:ascii="Times New Roman" w:eastAsia="宋体" w:hAnsi="Times New Roman" w:cs="Times New Roman"/>
      <w:kern w:val="0"/>
      <w:sz w:val="32"/>
      <w:szCs w:val="21"/>
    </w:rPr>
  </w:style>
  <w:style w:type="paragraph" w:styleId="a6">
    <w:name w:val="Normal Indent"/>
    <w:basedOn w:val="a"/>
    <w:rsid w:val="002262A9"/>
    <w:pPr>
      <w:ind w:firstLineChars="200" w:firstLine="200"/>
    </w:pPr>
    <w:rPr>
      <w:rFonts w:ascii="Times New Roman" w:eastAsia="宋体" w:hAnsi="Times New Roman" w:cs="Times New Roman"/>
      <w:szCs w:val="20"/>
    </w:rPr>
  </w:style>
  <w:style w:type="character" w:styleId="a7">
    <w:name w:val="Hyperlink"/>
    <w:basedOn w:val="a0"/>
    <w:uiPriority w:val="99"/>
    <w:semiHidden/>
    <w:unhideWhenUsed/>
    <w:rsid w:val="002262A9"/>
    <w:rPr>
      <w:color w:val="0000FF"/>
      <w:u w:val="single"/>
    </w:rPr>
  </w:style>
  <w:style w:type="character" w:styleId="a8">
    <w:name w:val="FollowedHyperlink"/>
    <w:basedOn w:val="a0"/>
    <w:uiPriority w:val="99"/>
    <w:semiHidden/>
    <w:unhideWhenUsed/>
    <w:rsid w:val="002262A9"/>
    <w:rPr>
      <w:color w:val="800080"/>
      <w:u w:val="single"/>
    </w:rPr>
  </w:style>
  <w:style w:type="paragraph" w:customStyle="1" w:styleId="font5">
    <w:name w:val="font5"/>
    <w:basedOn w:val="a"/>
    <w:rsid w:val="002262A9"/>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2262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xl66">
    <w:name w:val="xl66"/>
    <w:basedOn w:val="a"/>
    <w:rsid w:val="002262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67">
    <w:name w:val="xl67"/>
    <w:basedOn w:val="a"/>
    <w:rsid w:val="002262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xl68">
    <w:name w:val="xl68"/>
    <w:basedOn w:val="a"/>
    <w:rsid w:val="002262A9"/>
    <w:pPr>
      <w:widowControl/>
      <w:spacing w:before="100" w:beforeAutospacing="1" w:after="100" w:afterAutospacing="1"/>
      <w:jc w:val="center"/>
    </w:pPr>
    <w:rPr>
      <w:rFonts w:ascii="宋体" w:eastAsia="宋体" w:hAnsi="宋体" w:cs="宋体"/>
      <w:kern w:val="0"/>
      <w:sz w:val="24"/>
      <w:szCs w:val="24"/>
    </w:rPr>
  </w:style>
  <w:style w:type="paragraph" w:customStyle="1" w:styleId="xl63">
    <w:name w:val="xl63"/>
    <w:basedOn w:val="a"/>
    <w:rsid w:val="002262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xl64">
    <w:name w:val="xl64"/>
    <w:basedOn w:val="a"/>
    <w:rsid w:val="002262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1706</Words>
  <Characters>9726</Characters>
  <Application>Microsoft Office Word</Application>
  <DocSecurity>0</DocSecurity>
  <Lines>81</Lines>
  <Paragraphs>22</Paragraphs>
  <ScaleCrop>false</ScaleCrop>
  <Company>微软中国</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孔丽丹</dc:creator>
  <cp:keywords/>
  <dc:description/>
  <cp:lastModifiedBy>孔丽丹</cp:lastModifiedBy>
  <cp:revision>2</cp:revision>
  <dcterms:created xsi:type="dcterms:W3CDTF">2021-02-03T05:56:00Z</dcterms:created>
  <dcterms:modified xsi:type="dcterms:W3CDTF">2021-02-03T05:58:00Z</dcterms:modified>
</cp:coreProperties>
</file>