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78" w:rsidRPr="00EF4739" w:rsidRDefault="000E73FD">
      <w:pPr>
        <w:pStyle w:val="a3"/>
        <w:widowControl/>
        <w:spacing w:beforeAutospacing="0" w:afterAutospacing="0"/>
        <w:jc w:val="center"/>
        <w:rPr>
          <w:rFonts w:ascii="Times New Roman" w:eastAsia="方正小标宋_GBK" w:hAnsi="Times New Roman"/>
          <w:color w:val="000000"/>
          <w:sz w:val="44"/>
          <w:szCs w:val="44"/>
        </w:rPr>
      </w:pPr>
      <w:r w:rsidRPr="00EF4739">
        <w:rPr>
          <w:rFonts w:ascii="方正小标宋_GBK" w:eastAsia="方正小标宋_GBK" w:hAnsi="方正小标宋_GBK" w:cs="方正小标宋_GBK" w:hint="eastAsia"/>
          <w:color w:val="000000"/>
          <w:sz w:val="44"/>
          <w:szCs w:val="44"/>
        </w:rPr>
        <w:t>中药</w:t>
      </w:r>
      <w:bookmarkStart w:id="0" w:name="_GoBack"/>
      <w:bookmarkEnd w:id="0"/>
      <w:r w:rsidRPr="00EF4739">
        <w:rPr>
          <w:rFonts w:ascii="方正小标宋_GBK" w:eastAsia="方正小标宋_GBK" w:hAnsi="方正小标宋_GBK" w:cs="方正小标宋_GBK" w:hint="eastAsia"/>
          <w:color w:val="000000"/>
          <w:sz w:val="44"/>
          <w:szCs w:val="44"/>
        </w:rPr>
        <w:t>材产业发展示范建设项目拟拨付资金</w:t>
      </w:r>
      <w:r w:rsidRPr="00EF4739">
        <w:rPr>
          <w:rFonts w:ascii="Times New Roman" w:eastAsia="方正小标宋_GBK" w:hAnsi="Times New Roman"/>
          <w:color w:val="000000"/>
          <w:sz w:val="44"/>
          <w:szCs w:val="44"/>
        </w:rPr>
        <w:t>（第七批）</w:t>
      </w:r>
      <w:r w:rsidRPr="00EF4739">
        <w:rPr>
          <w:rFonts w:ascii="Times New Roman" w:eastAsia="方正小标宋_GBK" w:hAnsi="Times New Roman"/>
          <w:color w:val="000000"/>
          <w:sz w:val="44"/>
          <w:szCs w:val="44"/>
        </w:rPr>
        <w:t>公示</w:t>
      </w:r>
    </w:p>
    <w:p w:rsidR="00437B78" w:rsidRPr="00EF4739" w:rsidRDefault="000E73FD">
      <w:pPr>
        <w:pStyle w:val="a3"/>
        <w:widowControl/>
        <w:spacing w:beforeAutospacing="0" w:afterAutospacing="0"/>
        <w:ind w:firstLine="420"/>
        <w:jc w:val="both"/>
        <w:rPr>
          <w:rFonts w:ascii="Times New Roman" w:eastAsia="微软雅黑" w:hAnsi="Times New Roman"/>
          <w:color w:val="000000"/>
          <w:sz w:val="14"/>
          <w:szCs w:val="14"/>
        </w:rPr>
      </w:pPr>
      <w:r w:rsidRPr="00EF4739">
        <w:rPr>
          <w:rFonts w:ascii="Times New Roman" w:eastAsia="微软雅黑" w:hAnsi="Times New Roman"/>
          <w:color w:val="000000"/>
          <w:sz w:val="21"/>
          <w:szCs w:val="21"/>
        </w:rPr>
        <w:t> </w:t>
      </w:r>
    </w:p>
    <w:p w:rsidR="00437B78" w:rsidRPr="00EF4739" w:rsidRDefault="000E73FD">
      <w:pPr>
        <w:pStyle w:val="a3"/>
        <w:widowControl/>
        <w:spacing w:beforeAutospacing="0" w:afterAutospacing="0"/>
        <w:ind w:firstLine="420"/>
        <w:jc w:val="both"/>
        <w:rPr>
          <w:rFonts w:ascii="Times New Roman" w:eastAsia="微软雅黑" w:hAnsi="Times New Roman"/>
          <w:color w:val="000000"/>
          <w:sz w:val="32"/>
          <w:szCs w:val="32"/>
        </w:rPr>
      </w:pPr>
      <w:r w:rsidRPr="00EF4739">
        <w:rPr>
          <w:rFonts w:ascii="Times New Roman" w:eastAsia="仿宋_GB2312" w:hAnsi="Times New Roman"/>
          <w:color w:val="000000"/>
          <w:sz w:val="32"/>
          <w:szCs w:val="32"/>
        </w:rPr>
        <w:t>根据《关于</w:t>
      </w:r>
      <w:r w:rsidRPr="00EF4739">
        <w:rPr>
          <w:rFonts w:ascii="Times New Roman" w:eastAsia="仿宋_GB2312" w:hAnsi="Times New Roman"/>
          <w:color w:val="000000"/>
          <w:sz w:val="32"/>
          <w:szCs w:val="32"/>
        </w:rPr>
        <w:t>加快扶持中药产业振兴发展的意见</w:t>
      </w:r>
      <w:r w:rsidRPr="00EF4739">
        <w:rPr>
          <w:rFonts w:ascii="Times New Roman" w:eastAsia="仿宋_GB2312" w:hAnsi="Times New Roman"/>
          <w:color w:val="000000"/>
          <w:sz w:val="32"/>
          <w:szCs w:val="32"/>
        </w:rPr>
        <w:t>》（</w:t>
      </w:r>
      <w:proofErr w:type="gramStart"/>
      <w:r w:rsidRPr="00EF4739">
        <w:rPr>
          <w:rFonts w:ascii="Times New Roman" w:eastAsia="仿宋_GB2312" w:hAnsi="Times New Roman"/>
          <w:color w:val="000000"/>
          <w:sz w:val="32"/>
          <w:szCs w:val="32"/>
        </w:rPr>
        <w:t>磐</w:t>
      </w:r>
      <w:proofErr w:type="gramEnd"/>
      <w:r w:rsidRPr="00EF4739">
        <w:rPr>
          <w:rFonts w:ascii="Times New Roman" w:eastAsia="仿宋_GB2312" w:hAnsi="Times New Roman"/>
          <w:color w:val="000000"/>
          <w:sz w:val="32"/>
          <w:szCs w:val="32"/>
        </w:rPr>
        <w:t>委发</w:t>
      </w:r>
      <w:r w:rsidRPr="00EF4739">
        <w:rPr>
          <w:rFonts w:ascii="Times New Roman" w:eastAsia="仿宋_GB2312" w:hAnsi="Times New Roman"/>
          <w:color w:val="000000"/>
          <w:sz w:val="32"/>
          <w:szCs w:val="32"/>
        </w:rPr>
        <w:t>〔</w:t>
      </w:r>
      <w:r w:rsidRPr="00EF4739">
        <w:rPr>
          <w:rFonts w:ascii="Times New Roman" w:eastAsia="仿宋_GB2312" w:hAnsi="Times New Roman"/>
          <w:color w:val="000000"/>
          <w:sz w:val="32"/>
          <w:szCs w:val="32"/>
        </w:rPr>
        <w:t>20</w:t>
      </w:r>
      <w:r w:rsidRPr="00EF4739">
        <w:rPr>
          <w:rFonts w:ascii="Times New Roman" w:eastAsia="仿宋_GB2312" w:hAnsi="Times New Roman"/>
          <w:color w:val="000000"/>
          <w:sz w:val="32"/>
          <w:szCs w:val="32"/>
        </w:rPr>
        <w:t>20</w:t>
      </w:r>
      <w:r w:rsidRPr="00EF4739">
        <w:rPr>
          <w:rFonts w:ascii="Times New Roman" w:eastAsia="仿宋_GB2312" w:hAnsi="Times New Roman"/>
          <w:color w:val="000000"/>
          <w:sz w:val="32"/>
          <w:szCs w:val="32"/>
        </w:rPr>
        <w:t>〕</w:t>
      </w:r>
      <w:r w:rsidRPr="00EF4739">
        <w:rPr>
          <w:rFonts w:ascii="Times New Roman" w:eastAsia="仿宋_GB2312" w:hAnsi="Times New Roman"/>
          <w:color w:val="000000"/>
          <w:sz w:val="32"/>
          <w:szCs w:val="32"/>
        </w:rPr>
        <w:t>7</w:t>
      </w:r>
      <w:r w:rsidRPr="00EF4739">
        <w:rPr>
          <w:rFonts w:ascii="Times New Roman" w:eastAsia="仿宋_GB2312" w:hAnsi="Times New Roman"/>
          <w:color w:val="000000"/>
          <w:sz w:val="32"/>
          <w:szCs w:val="32"/>
        </w:rPr>
        <w:t>号）、《浙江省财政厅关于下达</w:t>
      </w:r>
      <w:r w:rsidRPr="00EF4739">
        <w:rPr>
          <w:rFonts w:ascii="Times New Roman" w:eastAsia="仿宋_GB2312" w:hAnsi="Times New Roman"/>
          <w:color w:val="000000"/>
          <w:sz w:val="32"/>
          <w:szCs w:val="32"/>
        </w:rPr>
        <w:t xml:space="preserve"> 2019 </w:t>
      </w:r>
      <w:r w:rsidRPr="00EF4739">
        <w:rPr>
          <w:rFonts w:ascii="Times New Roman" w:eastAsia="仿宋_GB2312" w:hAnsi="Times New Roman"/>
          <w:color w:val="000000"/>
          <w:sz w:val="32"/>
          <w:szCs w:val="32"/>
        </w:rPr>
        <w:t>年省级乡村振兴绩效提升奖补资金（第三批）的通知》（</w:t>
      </w:r>
      <w:proofErr w:type="gramStart"/>
      <w:r w:rsidRPr="00EF4739">
        <w:rPr>
          <w:rFonts w:ascii="Times New Roman" w:eastAsia="仿宋_GB2312" w:hAnsi="Times New Roman"/>
          <w:color w:val="000000"/>
          <w:sz w:val="32"/>
          <w:szCs w:val="32"/>
        </w:rPr>
        <w:t>浙财农</w:t>
      </w:r>
      <w:proofErr w:type="gramEnd"/>
      <w:r w:rsidRPr="00EF4739">
        <w:rPr>
          <w:rFonts w:ascii="Times New Roman" w:eastAsia="仿宋_GB2312" w:hAnsi="Times New Roman"/>
          <w:color w:val="000000"/>
          <w:sz w:val="32"/>
          <w:szCs w:val="32"/>
        </w:rPr>
        <w:t>〔</w:t>
      </w:r>
      <w:r w:rsidRPr="00EF4739">
        <w:rPr>
          <w:rFonts w:ascii="Times New Roman" w:eastAsia="仿宋_GB2312" w:hAnsi="Times New Roman"/>
          <w:color w:val="000000"/>
          <w:sz w:val="32"/>
          <w:szCs w:val="32"/>
        </w:rPr>
        <w:t>2019</w:t>
      </w:r>
      <w:r w:rsidRPr="00EF4739">
        <w:rPr>
          <w:rFonts w:ascii="Times New Roman" w:eastAsia="仿宋_GB2312" w:hAnsi="Times New Roman"/>
          <w:color w:val="000000"/>
          <w:sz w:val="32"/>
          <w:szCs w:val="32"/>
        </w:rPr>
        <w:t>〕</w:t>
      </w:r>
      <w:r w:rsidRPr="00EF4739">
        <w:rPr>
          <w:rFonts w:ascii="Times New Roman" w:eastAsia="仿宋_GB2312" w:hAnsi="Times New Roman"/>
          <w:color w:val="000000"/>
          <w:sz w:val="32"/>
          <w:szCs w:val="32"/>
        </w:rPr>
        <w:t xml:space="preserve">56 </w:t>
      </w:r>
      <w:r w:rsidRPr="00EF4739">
        <w:rPr>
          <w:rFonts w:ascii="Times New Roman" w:eastAsia="仿宋_GB2312" w:hAnsi="Times New Roman"/>
          <w:color w:val="000000"/>
          <w:sz w:val="32"/>
          <w:szCs w:val="32"/>
        </w:rPr>
        <w:t>号）、《磐安县省级乡村振兴中药材产业发展示范建设领导小组办公室关于印发〈磐安县中药材产业发展示范建设项目和资金管理办法（试行）〉的通知》（</w:t>
      </w:r>
      <w:proofErr w:type="gramStart"/>
      <w:r w:rsidRPr="00EF4739">
        <w:rPr>
          <w:rFonts w:ascii="Times New Roman" w:eastAsia="仿宋_GB2312" w:hAnsi="Times New Roman"/>
          <w:color w:val="000000"/>
          <w:sz w:val="32"/>
          <w:szCs w:val="32"/>
        </w:rPr>
        <w:t>磐中药示建办</w:t>
      </w:r>
      <w:proofErr w:type="gramEnd"/>
      <w:r w:rsidRPr="00EF4739">
        <w:rPr>
          <w:rFonts w:ascii="Times New Roman" w:eastAsia="仿宋_GB2312" w:hAnsi="Times New Roman"/>
          <w:color w:val="000000"/>
          <w:sz w:val="32"/>
          <w:szCs w:val="32"/>
        </w:rPr>
        <w:t>〔</w:t>
      </w:r>
      <w:r w:rsidRPr="00EF4739">
        <w:rPr>
          <w:rFonts w:ascii="Times New Roman" w:eastAsia="仿宋_GB2312" w:hAnsi="Times New Roman"/>
          <w:color w:val="000000"/>
          <w:sz w:val="32"/>
          <w:szCs w:val="32"/>
        </w:rPr>
        <w:t>2020</w:t>
      </w:r>
      <w:r w:rsidRPr="00EF4739">
        <w:rPr>
          <w:rFonts w:ascii="Times New Roman" w:eastAsia="仿宋_GB2312" w:hAnsi="Times New Roman"/>
          <w:color w:val="000000"/>
          <w:sz w:val="32"/>
          <w:szCs w:val="32"/>
        </w:rPr>
        <w:t>〕</w:t>
      </w:r>
      <w:r w:rsidRPr="00EF4739">
        <w:rPr>
          <w:rFonts w:ascii="Times New Roman" w:eastAsia="仿宋_GB2312" w:hAnsi="Times New Roman"/>
          <w:color w:val="000000"/>
          <w:sz w:val="32"/>
          <w:szCs w:val="32"/>
        </w:rPr>
        <w:t xml:space="preserve">2 </w:t>
      </w:r>
      <w:r w:rsidRPr="00EF4739">
        <w:rPr>
          <w:rFonts w:ascii="Times New Roman" w:eastAsia="仿宋_GB2312" w:hAnsi="Times New Roman"/>
          <w:color w:val="000000"/>
          <w:sz w:val="32"/>
          <w:szCs w:val="32"/>
        </w:rPr>
        <w:t>号）</w:t>
      </w:r>
      <w:r w:rsidRPr="00EF4739">
        <w:rPr>
          <w:rFonts w:ascii="Times New Roman" w:eastAsia="仿宋_GB2312" w:hAnsi="Times New Roman"/>
          <w:color w:val="000000"/>
          <w:sz w:val="32"/>
          <w:szCs w:val="32"/>
        </w:rPr>
        <w:t>等文件</w:t>
      </w:r>
      <w:r w:rsidRPr="00EF4739">
        <w:rPr>
          <w:rFonts w:ascii="Times New Roman" w:eastAsia="仿宋_GB2312" w:hAnsi="Times New Roman"/>
          <w:color w:val="000000"/>
          <w:sz w:val="32"/>
          <w:szCs w:val="32"/>
        </w:rPr>
        <w:t>，经项目验收，现将</w:t>
      </w:r>
      <w:r w:rsidRPr="00EF4739">
        <w:rPr>
          <w:rFonts w:ascii="Times New Roman" w:eastAsia="仿宋_GB2312" w:hAnsi="Times New Roman"/>
          <w:color w:val="000000"/>
          <w:sz w:val="32"/>
          <w:szCs w:val="32"/>
        </w:rPr>
        <w:t>中药材产业发展示范建设项目拟拨付资金</w:t>
      </w:r>
      <w:r w:rsidRPr="00EF4739">
        <w:rPr>
          <w:rFonts w:ascii="Times New Roman" w:eastAsia="仿宋_GB2312" w:hAnsi="Times New Roman"/>
          <w:color w:val="000000"/>
          <w:sz w:val="32"/>
          <w:szCs w:val="32"/>
        </w:rPr>
        <w:t>（第七批）</w:t>
      </w:r>
      <w:r w:rsidRPr="00EF4739">
        <w:rPr>
          <w:rFonts w:ascii="Times New Roman" w:eastAsia="仿宋_GB2312" w:hAnsi="Times New Roman"/>
          <w:color w:val="000000"/>
          <w:sz w:val="32"/>
          <w:szCs w:val="32"/>
        </w:rPr>
        <w:t>予以公示，公示时间</w:t>
      </w:r>
      <w:r w:rsidRPr="00EF4739">
        <w:rPr>
          <w:rFonts w:ascii="Times New Roman" w:eastAsia="仿宋_GB2312" w:hAnsi="Times New Roman"/>
          <w:color w:val="000000"/>
          <w:sz w:val="32"/>
          <w:szCs w:val="32"/>
        </w:rPr>
        <w:t>4</w:t>
      </w:r>
      <w:r w:rsidRPr="00EF4739">
        <w:rPr>
          <w:rFonts w:ascii="Times New Roman" w:eastAsia="仿宋_GB2312" w:hAnsi="Times New Roman"/>
          <w:color w:val="000000"/>
          <w:sz w:val="32"/>
          <w:szCs w:val="32"/>
        </w:rPr>
        <w:t>月</w:t>
      </w:r>
      <w:r w:rsidRPr="00EF4739">
        <w:rPr>
          <w:rFonts w:ascii="Times New Roman" w:eastAsia="仿宋_GB2312" w:hAnsi="Times New Roman"/>
          <w:color w:val="000000"/>
          <w:sz w:val="32"/>
          <w:szCs w:val="32"/>
        </w:rPr>
        <w:t>8</w:t>
      </w:r>
      <w:r w:rsidRPr="00EF4739">
        <w:rPr>
          <w:rFonts w:ascii="Times New Roman" w:eastAsia="仿宋_GB2312" w:hAnsi="Times New Roman"/>
          <w:color w:val="000000"/>
          <w:sz w:val="32"/>
          <w:szCs w:val="32"/>
        </w:rPr>
        <w:t>日至</w:t>
      </w:r>
      <w:r w:rsidRPr="00EF4739">
        <w:rPr>
          <w:rFonts w:ascii="Times New Roman" w:eastAsia="仿宋_GB2312" w:hAnsi="Times New Roman"/>
          <w:color w:val="000000"/>
          <w:sz w:val="32"/>
          <w:szCs w:val="32"/>
        </w:rPr>
        <w:t>4</w:t>
      </w:r>
      <w:r w:rsidRPr="00EF4739">
        <w:rPr>
          <w:rFonts w:ascii="Times New Roman" w:eastAsia="仿宋_GB2312" w:hAnsi="Times New Roman"/>
          <w:color w:val="000000"/>
          <w:sz w:val="32"/>
          <w:szCs w:val="32"/>
        </w:rPr>
        <w:t>月</w:t>
      </w:r>
      <w:r w:rsidRPr="00EF4739">
        <w:rPr>
          <w:rFonts w:ascii="Times New Roman" w:eastAsia="仿宋_GB2312" w:hAnsi="Times New Roman"/>
          <w:color w:val="000000"/>
          <w:sz w:val="32"/>
          <w:szCs w:val="32"/>
        </w:rPr>
        <w:t>13</w:t>
      </w:r>
      <w:r w:rsidRPr="00EF4739">
        <w:rPr>
          <w:rFonts w:ascii="Times New Roman" w:eastAsia="仿宋_GB2312" w:hAnsi="Times New Roman"/>
          <w:color w:val="000000"/>
          <w:sz w:val="32"/>
          <w:szCs w:val="32"/>
        </w:rPr>
        <w:t>日。公示期间，若有异议，单位和个人均可以通过书面、电话等形式，向县</w:t>
      </w:r>
      <w:r w:rsidRPr="00EF4739">
        <w:rPr>
          <w:rFonts w:ascii="Times New Roman" w:eastAsia="仿宋_GB2312" w:hAnsi="Times New Roman"/>
          <w:color w:val="000000"/>
          <w:sz w:val="32"/>
          <w:szCs w:val="32"/>
        </w:rPr>
        <w:t>中药产业发展促进中心</w:t>
      </w:r>
      <w:r w:rsidRPr="00EF4739">
        <w:rPr>
          <w:rFonts w:ascii="Times New Roman" w:eastAsia="仿宋_GB2312" w:hAnsi="Times New Roman"/>
          <w:color w:val="000000"/>
          <w:sz w:val="32"/>
          <w:szCs w:val="32"/>
        </w:rPr>
        <w:t>反映。联系人：</w:t>
      </w:r>
      <w:r w:rsidRPr="00EF4739">
        <w:rPr>
          <w:rFonts w:ascii="Times New Roman" w:eastAsia="仿宋_GB2312" w:hAnsi="Times New Roman"/>
          <w:color w:val="000000"/>
          <w:sz w:val="32"/>
          <w:szCs w:val="32"/>
        </w:rPr>
        <w:t>宗侃侃</w:t>
      </w:r>
      <w:r w:rsidRPr="00EF4739">
        <w:rPr>
          <w:rFonts w:ascii="Times New Roman" w:eastAsia="仿宋_GB2312" w:hAnsi="Times New Roman"/>
          <w:color w:val="000000"/>
          <w:sz w:val="32"/>
          <w:szCs w:val="32"/>
        </w:rPr>
        <w:t>，联系电话：</w:t>
      </w:r>
      <w:r w:rsidRPr="00EF4739">
        <w:rPr>
          <w:rFonts w:ascii="Times New Roman" w:eastAsia="仿宋_GB2312" w:hAnsi="Times New Roman"/>
          <w:color w:val="000000"/>
          <w:sz w:val="32"/>
          <w:szCs w:val="32"/>
        </w:rPr>
        <w:t>0579</w:t>
      </w:r>
      <w:r w:rsidRPr="00EF4739">
        <w:rPr>
          <w:rFonts w:ascii="Times New Roman" w:eastAsia="仿宋_GB2312" w:hAnsi="Times New Roman"/>
          <w:color w:val="000000"/>
          <w:sz w:val="32"/>
          <w:szCs w:val="32"/>
        </w:rPr>
        <w:t>-</w:t>
      </w:r>
      <w:r w:rsidRPr="00EF4739">
        <w:rPr>
          <w:rFonts w:ascii="Times New Roman" w:eastAsia="仿宋_GB2312" w:hAnsi="Times New Roman"/>
          <w:color w:val="000000"/>
          <w:sz w:val="32"/>
          <w:szCs w:val="32"/>
        </w:rPr>
        <w:t>8466</w:t>
      </w:r>
      <w:r w:rsidRPr="00EF4739">
        <w:rPr>
          <w:rFonts w:ascii="Times New Roman" w:eastAsia="仿宋_GB2312" w:hAnsi="Times New Roman"/>
          <w:color w:val="000000"/>
          <w:sz w:val="32"/>
          <w:szCs w:val="32"/>
        </w:rPr>
        <w:t>5955</w:t>
      </w:r>
      <w:r w:rsidRPr="00EF4739">
        <w:rPr>
          <w:rFonts w:ascii="Times New Roman" w:eastAsia="仿宋_GB2312" w:hAnsi="Times New Roman"/>
          <w:color w:val="000000"/>
          <w:sz w:val="32"/>
          <w:szCs w:val="32"/>
        </w:rPr>
        <w:t>，</w:t>
      </w:r>
      <w:r w:rsidRPr="00EF4739">
        <w:rPr>
          <w:rFonts w:ascii="Times New Roman" w:eastAsia="仿宋_GB2312" w:hAnsi="Times New Roman"/>
          <w:color w:val="000000"/>
          <w:sz w:val="32"/>
          <w:szCs w:val="32"/>
        </w:rPr>
        <w:t>18967995195</w:t>
      </w:r>
      <w:r w:rsidRPr="00EF4739">
        <w:rPr>
          <w:rFonts w:ascii="Times New Roman" w:eastAsia="仿宋_GB2312" w:hAnsi="Times New Roman"/>
          <w:color w:val="000000"/>
          <w:sz w:val="32"/>
          <w:szCs w:val="32"/>
        </w:rPr>
        <w:t>。</w:t>
      </w:r>
      <w:r w:rsidRPr="00EF4739">
        <w:rPr>
          <w:rFonts w:ascii="Times New Roman" w:eastAsia="仿宋_GB2312" w:hAnsi="Times New Roman"/>
          <w:color w:val="000000"/>
          <w:sz w:val="32"/>
          <w:szCs w:val="32"/>
        </w:rPr>
        <w:t>  </w:t>
      </w:r>
    </w:p>
    <w:p w:rsidR="00437B78" w:rsidRPr="00EF4739" w:rsidRDefault="000E73FD">
      <w:pPr>
        <w:pStyle w:val="a3"/>
        <w:widowControl/>
        <w:spacing w:beforeAutospacing="0" w:afterAutospacing="0"/>
        <w:ind w:firstLine="2990"/>
        <w:jc w:val="both"/>
        <w:rPr>
          <w:rFonts w:ascii="Times New Roman" w:eastAsia="仿宋_GB2312" w:hAnsi="Times New Roman"/>
          <w:color w:val="000000"/>
          <w:sz w:val="32"/>
          <w:szCs w:val="32"/>
        </w:rPr>
      </w:pPr>
      <w:r w:rsidRPr="00EF4739">
        <w:rPr>
          <w:rFonts w:ascii="Times New Roman" w:eastAsia="仿宋_GB2312" w:hAnsi="Times New Roman"/>
          <w:color w:val="000000"/>
          <w:sz w:val="32"/>
          <w:szCs w:val="32"/>
        </w:rPr>
        <w:t> </w:t>
      </w:r>
    </w:p>
    <w:p w:rsidR="00437B78" w:rsidRPr="00EF4739" w:rsidRDefault="00437B78">
      <w:pPr>
        <w:pStyle w:val="a3"/>
        <w:widowControl/>
        <w:spacing w:beforeAutospacing="0" w:afterAutospacing="0"/>
        <w:ind w:firstLine="2990"/>
        <w:jc w:val="both"/>
        <w:rPr>
          <w:rFonts w:ascii="Times New Roman" w:eastAsia="仿宋_GB2312" w:hAnsi="Times New Roman"/>
          <w:color w:val="000000"/>
          <w:sz w:val="32"/>
          <w:szCs w:val="32"/>
        </w:rPr>
      </w:pPr>
    </w:p>
    <w:p w:rsidR="00437B78" w:rsidRPr="00EF4739" w:rsidRDefault="000E73FD">
      <w:pPr>
        <w:pStyle w:val="a3"/>
        <w:widowControl/>
        <w:spacing w:beforeAutospacing="0" w:afterAutospacing="0" w:line="210" w:lineRule="atLeast"/>
        <w:ind w:firstLine="2990"/>
        <w:jc w:val="both"/>
        <w:rPr>
          <w:rFonts w:ascii="Times New Roman" w:eastAsia="仿宋_GB2312" w:hAnsi="Times New Roman"/>
          <w:color w:val="000000"/>
          <w:sz w:val="32"/>
          <w:szCs w:val="32"/>
        </w:rPr>
      </w:pPr>
      <w:r w:rsidRPr="00EF4739">
        <w:rPr>
          <w:rFonts w:ascii="Times New Roman" w:eastAsia="仿宋_GB2312" w:hAnsi="Times New Roman"/>
          <w:color w:val="000000"/>
          <w:sz w:val="32"/>
          <w:szCs w:val="32"/>
        </w:rPr>
        <w:t xml:space="preserve">      </w:t>
      </w:r>
      <w:r w:rsidR="00EF4739" w:rsidRPr="00EF4739">
        <w:rPr>
          <w:rFonts w:ascii="Times New Roman" w:eastAsia="仿宋_GB2312" w:hAnsi="Times New Roman"/>
          <w:color w:val="000000"/>
          <w:sz w:val="32"/>
          <w:szCs w:val="32"/>
        </w:rPr>
        <w:t xml:space="preserve"> </w:t>
      </w:r>
      <w:r w:rsidRPr="00EF4739">
        <w:rPr>
          <w:rFonts w:ascii="Times New Roman" w:eastAsia="仿宋_GB2312" w:hAnsi="Times New Roman"/>
          <w:color w:val="000000"/>
          <w:sz w:val="32"/>
          <w:szCs w:val="32"/>
        </w:rPr>
        <w:t> </w:t>
      </w:r>
      <w:r w:rsidRPr="00EF4739">
        <w:rPr>
          <w:rFonts w:ascii="Times New Roman" w:eastAsia="仿宋_GB2312" w:hAnsi="Times New Roman"/>
          <w:color w:val="000000"/>
          <w:sz w:val="32"/>
          <w:szCs w:val="32"/>
        </w:rPr>
        <w:t>磐安县</w:t>
      </w:r>
      <w:r w:rsidRPr="00EF4739">
        <w:rPr>
          <w:rFonts w:ascii="Times New Roman" w:eastAsia="仿宋_GB2312" w:hAnsi="Times New Roman"/>
          <w:color w:val="000000"/>
          <w:sz w:val="32"/>
          <w:szCs w:val="32"/>
        </w:rPr>
        <w:t>中药产业发展促进中心</w:t>
      </w:r>
    </w:p>
    <w:p w:rsidR="00437B78" w:rsidRPr="00EF4739" w:rsidRDefault="000E73FD">
      <w:pPr>
        <w:pStyle w:val="a3"/>
        <w:widowControl/>
        <w:spacing w:beforeAutospacing="0" w:afterAutospacing="0"/>
        <w:ind w:firstLine="3200"/>
        <w:jc w:val="both"/>
        <w:rPr>
          <w:rFonts w:ascii="Times New Roman" w:eastAsia="微软雅黑" w:hAnsi="Times New Roman"/>
          <w:color w:val="000000"/>
          <w:sz w:val="32"/>
          <w:szCs w:val="32"/>
        </w:rPr>
      </w:pPr>
      <w:r w:rsidRPr="00EF4739">
        <w:rPr>
          <w:rFonts w:ascii="Times New Roman" w:eastAsia="仿宋_GB2312" w:hAnsi="Times New Roman"/>
          <w:color w:val="000000"/>
          <w:sz w:val="32"/>
          <w:szCs w:val="32"/>
        </w:rPr>
        <w:t>        </w:t>
      </w:r>
      <w:r w:rsidRPr="00EF4739">
        <w:rPr>
          <w:rFonts w:ascii="Times New Roman" w:eastAsia="仿宋_GB2312" w:hAnsi="Times New Roman"/>
          <w:color w:val="000000"/>
          <w:sz w:val="32"/>
          <w:szCs w:val="32"/>
        </w:rPr>
        <w:t xml:space="preserve">      </w:t>
      </w:r>
      <w:r w:rsidRPr="00EF4739">
        <w:rPr>
          <w:rFonts w:ascii="Times New Roman" w:eastAsia="仿宋_GB2312" w:hAnsi="Times New Roman"/>
          <w:color w:val="000000"/>
          <w:sz w:val="32"/>
          <w:szCs w:val="32"/>
        </w:rPr>
        <w:t>202</w:t>
      </w:r>
      <w:r w:rsidRPr="00EF4739">
        <w:rPr>
          <w:rFonts w:ascii="Times New Roman" w:eastAsia="仿宋_GB2312" w:hAnsi="Times New Roman"/>
          <w:color w:val="000000"/>
          <w:sz w:val="32"/>
          <w:szCs w:val="32"/>
        </w:rPr>
        <w:t>1</w:t>
      </w:r>
      <w:r w:rsidRPr="00EF4739">
        <w:rPr>
          <w:rFonts w:ascii="Times New Roman" w:eastAsia="仿宋_GB2312" w:hAnsi="Times New Roman"/>
          <w:color w:val="000000"/>
          <w:sz w:val="32"/>
          <w:szCs w:val="32"/>
        </w:rPr>
        <w:t>年</w:t>
      </w:r>
      <w:r w:rsidRPr="00EF4739">
        <w:rPr>
          <w:rFonts w:ascii="Times New Roman" w:eastAsia="仿宋_GB2312" w:hAnsi="Times New Roman"/>
          <w:color w:val="000000"/>
          <w:sz w:val="32"/>
          <w:szCs w:val="32"/>
        </w:rPr>
        <w:t>4</w:t>
      </w:r>
      <w:r w:rsidRPr="00EF4739">
        <w:rPr>
          <w:rFonts w:ascii="Times New Roman" w:eastAsia="仿宋_GB2312" w:hAnsi="Times New Roman"/>
          <w:color w:val="000000"/>
          <w:sz w:val="32"/>
          <w:szCs w:val="32"/>
        </w:rPr>
        <w:t>月</w:t>
      </w:r>
      <w:r w:rsidRPr="00EF4739">
        <w:rPr>
          <w:rFonts w:ascii="Times New Roman" w:eastAsia="仿宋_GB2312" w:hAnsi="Times New Roman"/>
          <w:color w:val="000000"/>
          <w:sz w:val="32"/>
          <w:szCs w:val="32"/>
        </w:rPr>
        <w:t>8</w:t>
      </w:r>
      <w:r w:rsidRPr="00EF4739">
        <w:rPr>
          <w:rFonts w:ascii="Times New Roman" w:eastAsia="仿宋_GB2312" w:hAnsi="Times New Roman"/>
          <w:color w:val="000000"/>
          <w:sz w:val="32"/>
          <w:szCs w:val="32"/>
        </w:rPr>
        <w:t>日</w:t>
      </w:r>
      <w:r w:rsidRPr="00EF4739">
        <w:rPr>
          <w:rFonts w:ascii="Times New Roman" w:eastAsia="宋体" w:hAnsi="Times New Roman"/>
          <w:color w:val="000000"/>
          <w:sz w:val="32"/>
          <w:szCs w:val="32"/>
        </w:rPr>
        <w:t> </w:t>
      </w:r>
    </w:p>
    <w:p w:rsidR="00437B78" w:rsidRDefault="00437B78">
      <w:pPr>
        <w:rPr>
          <w:sz w:val="28"/>
          <w:szCs w:val="28"/>
        </w:rPr>
      </w:pPr>
    </w:p>
    <w:p w:rsidR="00437B78" w:rsidRDefault="00437B78">
      <w:pPr>
        <w:rPr>
          <w:sz w:val="28"/>
          <w:szCs w:val="28"/>
        </w:rPr>
      </w:pPr>
    </w:p>
    <w:p w:rsidR="00437B78" w:rsidRDefault="00437B78">
      <w:pPr>
        <w:rPr>
          <w:sz w:val="28"/>
          <w:szCs w:val="28"/>
        </w:rPr>
        <w:sectPr w:rsidR="00437B78" w:rsidSect="00EF4739">
          <w:pgSz w:w="11906" w:h="16838"/>
          <w:pgMar w:top="2098" w:right="1474" w:bottom="1985" w:left="1588" w:header="851" w:footer="992" w:gutter="0"/>
          <w:cols w:space="425"/>
          <w:docGrid w:type="lines" w:linePitch="312"/>
        </w:sectPr>
      </w:pPr>
    </w:p>
    <w:tbl>
      <w:tblPr>
        <w:tblpPr w:leftFromText="180" w:rightFromText="180" w:vertAnchor="text" w:horzAnchor="page" w:tblpX="691" w:tblpY="1336"/>
        <w:tblOverlap w:val="never"/>
        <w:tblW w:w="15680" w:type="dxa"/>
        <w:tblLook w:val="04A0" w:firstRow="1" w:lastRow="0" w:firstColumn="1" w:lastColumn="0" w:noHBand="0" w:noVBand="1"/>
      </w:tblPr>
      <w:tblGrid>
        <w:gridCol w:w="491"/>
        <w:gridCol w:w="1180"/>
        <w:gridCol w:w="1453"/>
        <w:gridCol w:w="1118"/>
        <w:gridCol w:w="882"/>
        <w:gridCol w:w="4166"/>
        <w:gridCol w:w="1026"/>
        <w:gridCol w:w="1026"/>
        <w:gridCol w:w="1298"/>
        <w:gridCol w:w="3040"/>
      </w:tblGrid>
      <w:tr w:rsidR="00437B78">
        <w:trPr>
          <w:trHeight w:val="685"/>
        </w:trPr>
        <w:tc>
          <w:tcPr>
            <w:tcW w:w="15680" w:type="dxa"/>
            <w:gridSpan w:val="10"/>
            <w:tcBorders>
              <w:top w:val="nil"/>
              <w:left w:val="nil"/>
              <w:bottom w:val="nil"/>
              <w:right w:val="nil"/>
            </w:tcBorders>
            <w:shd w:val="clear" w:color="auto" w:fill="auto"/>
            <w:vAlign w:val="center"/>
          </w:tcPr>
          <w:p w:rsidR="00437B78" w:rsidRDefault="000E73FD">
            <w:pPr>
              <w:widowControl/>
              <w:jc w:val="center"/>
              <w:textAlignment w:val="center"/>
              <w:rPr>
                <w:rFonts w:ascii="宋体" w:eastAsia="宋体" w:hAnsi="宋体" w:cs="宋体"/>
                <w:color w:val="000000"/>
                <w:sz w:val="32"/>
                <w:szCs w:val="32"/>
              </w:rPr>
            </w:pPr>
            <w:r>
              <w:rPr>
                <w:rFonts w:ascii="宋体" w:eastAsia="宋体" w:hAnsi="宋体" w:cs="宋体" w:hint="eastAsia"/>
                <w:b/>
                <w:bCs/>
                <w:color w:val="000000"/>
                <w:kern w:val="0"/>
                <w:sz w:val="32"/>
                <w:szCs w:val="32"/>
                <w:lang w:bidi="ar"/>
              </w:rPr>
              <w:lastRenderedPageBreak/>
              <w:t>中药材产业发展示范建设项目拟拨付资金</w:t>
            </w:r>
            <w:r>
              <w:rPr>
                <w:rFonts w:ascii="方正小标宋_GBK" w:eastAsia="方正小标宋_GBK" w:hAnsi="方正小标宋_GBK" w:cs="方正小标宋_GBK" w:hint="eastAsia"/>
                <w:b/>
                <w:bCs/>
                <w:color w:val="000000"/>
                <w:sz w:val="29"/>
                <w:szCs w:val="29"/>
              </w:rPr>
              <w:t>（第七批）</w:t>
            </w:r>
          </w:p>
        </w:tc>
      </w:tr>
      <w:tr w:rsidR="00437B78">
        <w:trPr>
          <w:trHeight w:val="126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项目类别</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项目名称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实施主体</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建设地点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实施内容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拟补助资金（万元）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已拨付资金（万元）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本期拟拨付资金（万元）</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备注</w:t>
            </w:r>
          </w:p>
        </w:tc>
      </w:tr>
      <w:tr w:rsidR="00437B78">
        <w:trPr>
          <w:trHeight w:val="15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道地药材种子种苗繁育基地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浙贝母种质资源保存与繁育基地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磐安县后阁高山油茶专业合作社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盘峰乡</w:t>
            </w:r>
            <w:proofErr w:type="gramEnd"/>
            <w:r>
              <w:rPr>
                <w:rFonts w:ascii="宋体" w:eastAsia="宋体" w:hAnsi="宋体" w:cs="宋体" w:hint="eastAsia"/>
                <w:color w:val="000000"/>
                <w:kern w:val="0"/>
                <w:sz w:val="22"/>
                <w:szCs w:val="22"/>
                <w:lang w:bidi="ar"/>
              </w:rPr>
              <w:t>后阁村</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建设浙贝母种质资源保存与繁育基地</w:t>
            </w:r>
            <w:r>
              <w:rPr>
                <w:rFonts w:ascii="宋体" w:eastAsia="宋体" w:hAnsi="宋体" w:cs="宋体" w:hint="eastAsia"/>
                <w:color w:val="000000"/>
                <w:kern w:val="0"/>
                <w:sz w:val="22"/>
                <w:szCs w:val="22"/>
                <w:lang w:bidi="ar"/>
              </w:rPr>
              <w:t>50</w:t>
            </w:r>
            <w:r>
              <w:rPr>
                <w:rFonts w:ascii="宋体" w:eastAsia="宋体" w:hAnsi="宋体" w:cs="宋体" w:hint="eastAsia"/>
                <w:color w:val="000000"/>
                <w:kern w:val="0"/>
                <w:sz w:val="22"/>
                <w:szCs w:val="22"/>
                <w:lang w:bidi="ar"/>
              </w:rPr>
              <w:t>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12.19</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项目已完成。经中介审计认定的投资额为</w:t>
            </w:r>
            <w:r>
              <w:rPr>
                <w:rFonts w:ascii="宋体" w:eastAsia="宋体" w:hAnsi="宋体" w:cs="宋体" w:hint="eastAsia"/>
                <w:color w:val="000000"/>
                <w:kern w:val="0"/>
                <w:sz w:val="22"/>
                <w:szCs w:val="22"/>
                <w:lang w:bidi="ar"/>
              </w:rPr>
              <w:t>44.38</w:t>
            </w:r>
            <w:r>
              <w:rPr>
                <w:rFonts w:ascii="宋体" w:eastAsia="宋体" w:hAnsi="宋体" w:cs="宋体" w:hint="eastAsia"/>
                <w:color w:val="000000"/>
                <w:kern w:val="0"/>
                <w:sz w:val="22"/>
                <w:szCs w:val="22"/>
                <w:lang w:bidi="ar"/>
              </w:rPr>
              <w:t>万元，</w:t>
            </w:r>
            <w:proofErr w:type="gramStart"/>
            <w:r>
              <w:rPr>
                <w:rFonts w:ascii="宋体" w:eastAsia="宋体" w:hAnsi="宋体" w:cs="宋体" w:hint="eastAsia"/>
                <w:color w:val="000000"/>
                <w:kern w:val="0"/>
                <w:sz w:val="22"/>
                <w:szCs w:val="22"/>
                <w:lang w:bidi="ar"/>
              </w:rPr>
              <w:t>拟按照</w:t>
            </w:r>
            <w:proofErr w:type="gramEnd"/>
            <w:r>
              <w:rPr>
                <w:rFonts w:ascii="宋体" w:eastAsia="宋体" w:hAnsi="宋体" w:cs="宋体" w:hint="eastAsia"/>
                <w:color w:val="000000"/>
                <w:kern w:val="0"/>
                <w:sz w:val="22"/>
                <w:szCs w:val="22"/>
                <w:lang w:bidi="ar"/>
              </w:rPr>
              <w:t>总投资的</w:t>
            </w:r>
            <w:r>
              <w:rPr>
                <w:rFonts w:ascii="宋体" w:eastAsia="宋体" w:hAnsi="宋体" w:cs="宋体" w:hint="eastAsia"/>
                <w:color w:val="000000"/>
                <w:kern w:val="0"/>
                <w:sz w:val="22"/>
                <w:szCs w:val="22"/>
                <w:lang w:bidi="ar"/>
              </w:rPr>
              <w:t>50%</w:t>
            </w:r>
            <w:r>
              <w:rPr>
                <w:rFonts w:ascii="宋体" w:eastAsia="宋体" w:hAnsi="宋体" w:cs="宋体" w:hint="eastAsia"/>
                <w:color w:val="000000"/>
                <w:kern w:val="0"/>
                <w:sz w:val="22"/>
                <w:szCs w:val="22"/>
                <w:lang w:bidi="ar"/>
              </w:rPr>
              <w:t>比例补助</w:t>
            </w:r>
          </w:p>
        </w:tc>
      </w:tr>
      <w:tr w:rsidR="00437B78">
        <w:trPr>
          <w:trHeight w:val="15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437B78">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杭白芍种苗繁育基地提升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磐安县</w:t>
            </w:r>
            <w:proofErr w:type="gramStart"/>
            <w:r>
              <w:rPr>
                <w:rFonts w:ascii="宋体" w:eastAsia="宋体" w:hAnsi="宋体" w:cs="宋体" w:hint="eastAsia"/>
                <w:color w:val="000000"/>
                <w:kern w:val="0"/>
                <w:sz w:val="22"/>
                <w:szCs w:val="22"/>
                <w:lang w:bidi="ar"/>
              </w:rPr>
              <w:t>晨海家庭</w:t>
            </w:r>
            <w:proofErr w:type="gramEnd"/>
            <w:r>
              <w:rPr>
                <w:rFonts w:ascii="宋体" w:eastAsia="宋体" w:hAnsi="宋体" w:cs="宋体" w:hint="eastAsia"/>
                <w:color w:val="000000"/>
                <w:kern w:val="0"/>
                <w:sz w:val="22"/>
                <w:szCs w:val="22"/>
                <w:lang w:bidi="ar"/>
              </w:rPr>
              <w:t>农场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冷水镇庄头村大坪</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实施</w:t>
            </w:r>
            <w:r>
              <w:rPr>
                <w:rFonts w:ascii="宋体" w:eastAsia="宋体" w:hAnsi="宋体" w:cs="宋体" w:hint="eastAsia"/>
                <w:color w:val="000000"/>
                <w:kern w:val="0"/>
                <w:sz w:val="22"/>
                <w:szCs w:val="22"/>
                <w:lang w:bidi="ar"/>
              </w:rPr>
              <w:t>2500m</w:t>
            </w:r>
            <w:proofErr w:type="gramStart"/>
            <w:r>
              <w:rPr>
                <w:rFonts w:ascii="宋体" w:eastAsia="宋体" w:hAnsi="宋体" w:cs="宋体" w:hint="eastAsia"/>
                <w:color w:val="000000"/>
                <w:kern w:val="0"/>
                <w:sz w:val="22"/>
                <w:szCs w:val="22"/>
                <w:lang w:bidi="ar"/>
              </w:rPr>
              <w:t>生产路</w:t>
            </w:r>
            <w:proofErr w:type="gramEnd"/>
            <w:r>
              <w:rPr>
                <w:rFonts w:ascii="宋体" w:eastAsia="宋体" w:hAnsi="宋体" w:cs="宋体" w:hint="eastAsia"/>
                <w:color w:val="000000"/>
                <w:kern w:val="0"/>
                <w:sz w:val="22"/>
                <w:szCs w:val="22"/>
                <w:lang w:bidi="ar"/>
              </w:rPr>
              <w:t>改造，完成路基工程，从</w:t>
            </w:r>
            <w:r>
              <w:rPr>
                <w:rFonts w:ascii="宋体" w:eastAsia="宋体" w:hAnsi="宋体" w:cs="宋体" w:hint="eastAsia"/>
                <w:color w:val="000000"/>
                <w:kern w:val="0"/>
                <w:sz w:val="22"/>
                <w:szCs w:val="22"/>
                <w:lang w:bidi="ar"/>
              </w:rPr>
              <w:t>3.5m</w:t>
            </w:r>
            <w:r>
              <w:rPr>
                <w:rFonts w:ascii="宋体" w:eastAsia="宋体" w:hAnsi="宋体" w:cs="宋体" w:hint="eastAsia"/>
                <w:color w:val="000000"/>
                <w:kern w:val="0"/>
                <w:sz w:val="22"/>
                <w:szCs w:val="22"/>
                <w:lang w:bidi="ar"/>
              </w:rPr>
              <w:t>拓宽至</w:t>
            </w:r>
            <w:r>
              <w:rPr>
                <w:rFonts w:ascii="宋体" w:eastAsia="宋体" w:hAnsi="宋体" w:cs="宋体" w:hint="eastAsia"/>
                <w:color w:val="000000"/>
                <w:kern w:val="0"/>
                <w:sz w:val="22"/>
                <w:szCs w:val="22"/>
                <w:lang w:bidi="ar"/>
              </w:rPr>
              <w:t>7m</w:t>
            </w:r>
            <w:r>
              <w:rPr>
                <w:rFonts w:ascii="宋体" w:eastAsia="宋体" w:hAnsi="宋体" w:cs="宋体" w:hint="eastAsia"/>
                <w:color w:val="000000"/>
                <w:kern w:val="0"/>
                <w:sz w:val="22"/>
                <w:szCs w:val="22"/>
                <w:lang w:bidi="ar"/>
              </w:rPr>
              <w:t>，开挖边沟</w:t>
            </w:r>
            <w:r>
              <w:rPr>
                <w:rFonts w:ascii="宋体" w:eastAsia="宋体" w:hAnsi="宋体" w:cs="宋体" w:hint="eastAsia"/>
                <w:color w:val="000000"/>
                <w:kern w:val="0"/>
                <w:sz w:val="22"/>
                <w:szCs w:val="22"/>
                <w:lang w:bidi="ar"/>
              </w:rPr>
              <w:t>50cm</w:t>
            </w:r>
            <w:r>
              <w:rPr>
                <w:rFonts w:ascii="宋体" w:eastAsia="宋体" w:hAnsi="宋体" w:cs="宋体" w:hint="eastAsia"/>
                <w:color w:val="000000"/>
                <w:kern w:val="0"/>
                <w:sz w:val="22"/>
                <w:szCs w:val="22"/>
                <w:lang w:bidi="ar"/>
              </w:rPr>
              <w:t>；实施场地平整</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处共</w:t>
            </w:r>
            <w:r>
              <w:rPr>
                <w:rFonts w:ascii="宋体" w:eastAsia="宋体" w:hAnsi="宋体" w:cs="宋体" w:hint="eastAsia"/>
                <w:color w:val="000000"/>
                <w:kern w:val="0"/>
                <w:sz w:val="22"/>
                <w:szCs w:val="22"/>
                <w:lang w:bidi="ar"/>
              </w:rPr>
              <w:t>5500</w:t>
            </w:r>
            <w:r>
              <w:rPr>
                <w:rFonts w:ascii="宋体" w:eastAsia="宋体" w:hAnsi="宋体" w:cs="宋体" w:hint="eastAsia"/>
                <w:color w:val="000000"/>
                <w:kern w:val="0"/>
                <w:sz w:val="22"/>
                <w:szCs w:val="22"/>
                <w:lang w:bidi="ar"/>
              </w:rPr>
              <w:t>㎡，浆砌挡墙</w:t>
            </w:r>
            <w:r>
              <w:rPr>
                <w:rFonts w:ascii="宋体" w:eastAsia="宋体" w:hAnsi="宋体" w:cs="宋体" w:hint="eastAsia"/>
                <w:color w:val="000000"/>
                <w:kern w:val="0"/>
                <w:sz w:val="22"/>
                <w:szCs w:val="22"/>
                <w:lang w:bidi="ar"/>
              </w:rPr>
              <w:t>260m</w:t>
            </w:r>
            <w:r>
              <w:rPr>
                <w:rFonts w:ascii="宋体" w:eastAsia="宋体" w:hAnsi="宋体" w:cs="宋体" w:hint="eastAsia"/>
                <w:color w:val="000000"/>
                <w:kern w:val="0"/>
                <w:sz w:val="22"/>
                <w:szCs w:val="22"/>
                <w:lang w:bidi="ar"/>
              </w:rPr>
              <w:t>，完成填方、围墙等工程。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45</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项目已完成。原计划投资</w:t>
            </w:r>
            <w:r>
              <w:rPr>
                <w:rFonts w:ascii="宋体" w:eastAsia="宋体" w:hAnsi="宋体" w:cs="宋体" w:hint="eastAsia"/>
                <w:color w:val="000000"/>
                <w:kern w:val="0"/>
                <w:sz w:val="22"/>
                <w:szCs w:val="22"/>
                <w:lang w:bidi="ar"/>
              </w:rPr>
              <w:t>190</w:t>
            </w:r>
            <w:r>
              <w:rPr>
                <w:rFonts w:ascii="宋体" w:eastAsia="宋体" w:hAnsi="宋体" w:cs="宋体" w:hint="eastAsia"/>
                <w:color w:val="000000"/>
                <w:kern w:val="0"/>
                <w:sz w:val="22"/>
                <w:szCs w:val="22"/>
                <w:lang w:bidi="ar"/>
              </w:rPr>
              <w:t>万元，经中介审计认定的投资额为</w:t>
            </w:r>
            <w:r>
              <w:rPr>
                <w:rFonts w:ascii="宋体" w:eastAsia="宋体" w:hAnsi="宋体" w:cs="宋体" w:hint="eastAsia"/>
                <w:color w:val="000000"/>
                <w:kern w:val="0"/>
                <w:sz w:val="22"/>
                <w:szCs w:val="22"/>
                <w:lang w:bidi="ar"/>
              </w:rPr>
              <w:t>197.33</w:t>
            </w:r>
            <w:r>
              <w:rPr>
                <w:rFonts w:ascii="宋体" w:eastAsia="宋体" w:hAnsi="宋体" w:cs="宋体" w:hint="eastAsia"/>
                <w:color w:val="000000"/>
                <w:kern w:val="0"/>
                <w:sz w:val="22"/>
                <w:szCs w:val="22"/>
                <w:lang w:bidi="ar"/>
              </w:rPr>
              <w:t>万元，</w:t>
            </w:r>
            <w:proofErr w:type="gramStart"/>
            <w:r>
              <w:rPr>
                <w:rFonts w:ascii="宋体" w:eastAsia="宋体" w:hAnsi="宋体" w:cs="宋体" w:hint="eastAsia"/>
                <w:color w:val="000000"/>
                <w:kern w:val="0"/>
                <w:sz w:val="22"/>
                <w:szCs w:val="22"/>
                <w:lang w:bidi="ar"/>
              </w:rPr>
              <w:t>拟按照</w:t>
            </w:r>
            <w:proofErr w:type="gramEnd"/>
            <w:r>
              <w:rPr>
                <w:rFonts w:ascii="宋体" w:eastAsia="宋体" w:hAnsi="宋体" w:cs="宋体" w:hint="eastAsia"/>
                <w:color w:val="000000"/>
                <w:kern w:val="0"/>
                <w:sz w:val="22"/>
                <w:szCs w:val="22"/>
                <w:lang w:bidi="ar"/>
              </w:rPr>
              <w:t>预算金额补助。</w:t>
            </w:r>
          </w:p>
        </w:tc>
      </w:tr>
      <w:tr w:rsidR="00437B78">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中药材绿色发展示范基地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白术、黄精、玉竹种植基地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磐安县七步群山农场有限公司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冷水镇白岩村七步坑</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种植玉竹</w:t>
            </w:r>
            <w:r>
              <w:rPr>
                <w:rFonts w:ascii="宋体" w:eastAsia="宋体" w:hAnsi="宋体" w:cs="宋体" w:hint="eastAsia"/>
                <w:color w:val="000000"/>
                <w:kern w:val="0"/>
                <w:sz w:val="22"/>
                <w:szCs w:val="22"/>
                <w:lang w:bidi="ar"/>
              </w:rPr>
              <w:t>200</w:t>
            </w:r>
            <w:r>
              <w:rPr>
                <w:rFonts w:ascii="宋体" w:eastAsia="宋体" w:hAnsi="宋体" w:cs="宋体" w:hint="eastAsia"/>
                <w:color w:val="000000"/>
                <w:kern w:val="0"/>
                <w:sz w:val="22"/>
                <w:szCs w:val="22"/>
                <w:lang w:bidi="ar"/>
              </w:rPr>
              <w:t>亩、白术</w:t>
            </w:r>
            <w:proofErr w:type="gramStart"/>
            <w:r>
              <w:rPr>
                <w:rFonts w:ascii="宋体" w:eastAsia="宋体" w:hAnsi="宋体" w:cs="宋体" w:hint="eastAsia"/>
                <w:color w:val="000000"/>
                <w:kern w:val="0"/>
                <w:sz w:val="22"/>
                <w:szCs w:val="22"/>
                <w:lang w:bidi="ar"/>
              </w:rPr>
              <w:t>籽</w:t>
            </w:r>
            <w:proofErr w:type="gramEnd"/>
            <w:r>
              <w:rPr>
                <w:rFonts w:ascii="宋体" w:eastAsia="宋体" w:hAnsi="宋体" w:cs="宋体" w:hint="eastAsia"/>
                <w:color w:val="000000"/>
                <w:kern w:val="0"/>
                <w:sz w:val="22"/>
                <w:szCs w:val="22"/>
                <w:lang w:bidi="ar"/>
              </w:rPr>
              <w:t>50</w:t>
            </w:r>
            <w:r>
              <w:rPr>
                <w:rFonts w:ascii="宋体" w:eastAsia="宋体" w:hAnsi="宋体" w:cs="宋体" w:hint="eastAsia"/>
                <w:color w:val="000000"/>
                <w:kern w:val="0"/>
                <w:sz w:val="22"/>
                <w:szCs w:val="22"/>
                <w:lang w:bidi="ar"/>
              </w:rPr>
              <w:t>亩、黄精</w:t>
            </w:r>
            <w:r>
              <w:rPr>
                <w:rFonts w:ascii="宋体" w:eastAsia="宋体" w:hAnsi="宋体" w:cs="宋体" w:hint="eastAsia"/>
                <w:color w:val="000000"/>
                <w:kern w:val="0"/>
                <w:sz w:val="22"/>
                <w:szCs w:val="22"/>
                <w:lang w:bidi="ar"/>
              </w:rPr>
              <w:t>100</w:t>
            </w:r>
            <w:r>
              <w:rPr>
                <w:rFonts w:ascii="宋体" w:eastAsia="宋体" w:hAnsi="宋体" w:cs="宋体" w:hint="eastAsia"/>
                <w:color w:val="000000"/>
                <w:kern w:val="0"/>
                <w:sz w:val="22"/>
                <w:szCs w:val="22"/>
                <w:lang w:bidi="ar"/>
              </w:rPr>
              <w:t>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7.49</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经中介审计认定的玉竹种植面积为</w:t>
            </w:r>
            <w:r>
              <w:rPr>
                <w:rFonts w:ascii="宋体" w:eastAsia="宋体" w:hAnsi="宋体" w:cs="宋体" w:hint="eastAsia"/>
                <w:color w:val="000000"/>
                <w:kern w:val="0"/>
                <w:sz w:val="22"/>
                <w:szCs w:val="22"/>
                <w:lang w:bidi="ar"/>
              </w:rPr>
              <w:t>74.92</w:t>
            </w:r>
            <w:r>
              <w:rPr>
                <w:rFonts w:ascii="宋体" w:eastAsia="宋体" w:hAnsi="宋体" w:cs="宋体" w:hint="eastAsia"/>
                <w:color w:val="000000"/>
                <w:kern w:val="0"/>
                <w:sz w:val="22"/>
                <w:szCs w:val="22"/>
                <w:lang w:bidi="ar"/>
              </w:rPr>
              <w:t>亩，按照</w:t>
            </w:r>
            <w:r>
              <w:rPr>
                <w:rFonts w:ascii="宋体" w:eastAsia="宋体" w:hAnsi="宋体" w:cs="宋体" w:hint="eastAsia"/>
                <w:color w:val="000000"/>
                <w:kern w:val="0"/>
                <w:sz w:val="22"/>
                <w:szCs w:val="22"/>
                <w:lang w:bidi="ar"/>
              </w:rPr>
              <w:t>1000</w:t>
            </w:r>
            <w:r>
              <w:rPr>
                <w:rFonts w:ascii="宋体" w:eastAsia="宋体" w:hAnsi="宋体" w:cs="宋体" w:hint="eastAsia"/>
                <w:color w:val="000000"/>
                <w:kern w:val="0"/>
                <w:sz w:val="22"/>
                <w:szCs w:val="22"/>
                <w:lang w:bidi="ar"/>
              </w:rPr>
              <w:t>元</w:t>
            </w:r>
            <w:r>
              <w:rPr>
                <w:rFonts w:ascii="宋体" w:eastAsia="宋体" w:hAnsi="宋体" w:cs="宋体" w:hint="eastAsia"/>
                <w:color w:val="000000"/>
                <w:kern w:val="0"/>
                <w:sz w:val="22"/>
                <w:szCs w:val="22"/>
                <w:lang w:bidi="ar"/>
              </w:rPr>
              <w:t>/</w:t>
            </w:r>
            <w:proofErr w:type="gramStart"/>
            <w:r>
              <w:rPr>
                <w:rFonts w:ascii="宋体" w:eastAsia="宋体" w:hAnsi="宋体" w:cs="宋体" w:hint="eastAsia"/>
                <w:color w:val="000000"/>
                <w:kern w:val="0"/>
                <w:sz w:val="22"/>
                <w:szCs w:val="22"/>
                <w:lang w:bidi="ar"/>
              </w:rPr>
              <w:t>亩标准</w:t>
            </w:r>
            <w:proofErr w:type="gramEnd"/>
            <w:r>
              <w:rPr>
                <w:rFonts w:ascii="宋体" w:eastAsia="宋体" w:hAnsi="宋体" w:cs="宋体" w:hint="eastAsia"/>
                <w:color w:val="000000"/>
                <w:kern w:val="0"/>
                <w:sz w:val="22"/>
                <w:szCs w:val="22"/>
                <w:lang w:bidi="ar"/>
              </w:rPr>
              <w:t>补助</w:t>
            </w:r>
          </w:p>
        </w:tc>
      </w:tr>
      <w:tr w:rsidR="00437B78">
        <w:trPr>
          <w:trHeight w:val="15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437B78">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黄精种植基地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磐安县紫</w:t>
            </w:r>
            <w:proofErr w:type="gramStart"/>
            <w:r>
              <w:rPr>
                <w:rFonts w:ascii="宋体" w:eastAsia="宋体" w:hAnsi="宋体" w:cs="宋体" w:hint="eastAsia"/>
                <w:color w:val="000000"/>
                <w:kern w:val="0"/>
                <w:sz w:val="22"/>
                <w:szCs w:val="22"/>
                <w:lang w:bidi="ar"/>
              </w:rPr>
              <w:t>宸</w:t>
            </w:r>
            <w:proofErr w:type="gramEnd"/>
            <w:r>
              <w:rPr>
                <w:rFonts w:ascii="宋体" w:eastAsia="宋体" w:hAnsi="宋体" w:cs="宋体" w:hint="eastAsia"/>
                <w:color w:val="000000"/>
                <w:kern w:val="0"/>
                <w:sz w:val="22"/>
                <w:szCs w:val="22"/>
                <w:lang w:bidi="ar"/>
              </w:rPr>
              <w:t>家庭农场有限公司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玉山</w:t>
            </w:r>
            <w:proofErr w:type="gramStart"/>
            <w:r>
              <w:rPr>
                <w:rFonts w:ascii="宋体" w:eastAsia="宋体" w:hAnsi="宋体" w:cs="宋体" w:hint="eastAsia"/>
                <w:color w:val="000000"/>
                <w:kern w:val="0"/>
                <w:sz w:val="22"/>
                <w:szCs w:val="22"/>
                <w:lang w:bidi="ar"/>
              </w:rPr>
              <w:t>镇岭口村</w:t>
            </w:r>
            <w:proofErr w:type="gramEnd"/>
            <w:r>
              <w:rPr>
                <w:rFonts w:ascii="宋体" w:eastAsia="宋体" w:hAnsi="宋体" w:cs="宋体" w:hint="eastAsia"/>
                <w:color w:val="000000"/>
                <w:kern w:val="0"/>
                <w:sz w:val="22"/>
                <w:szCs w:val="22"/>
                <w:lang w:bidi="ar"/>
              </w:rPr>
              <w:t>百公堂</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种植黄精</w:t>
            </w:r>
            <w:r>
              <w:rPr>
                <w:rFonts w:ascii="宋体" w:eastAsia="宋体" w:hAnsi="宋体" w:cs="宋体" w:hint="eastAsia"/>
                <w:color w:val="000000"/>
                <w:kern w:val="0"/>
                <w:sz w:val="22"/>
                <w:szCs w:val="22"/>
                <w:lang w:bidi="ar"/>
              </w:rPr>
              <w:t>150</w:t>
            </w:r>
            <w:r>
              <w:rPr>
                <w:rFonts w:ascii="宋体" w:eastAsia="宋体" w:hAnsi="宋体" w:cs="宋体" w:hint="eastAsia"/>
                <w:color w:val="000000"/>
                <w:kern w:val="0"/>
                <w:sz w:val="22"/>
                <w:szCs w:val="22"/>
                <w:lang w:bidi="ar"/>
              </w:rPr>
              <w:t>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6.15</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经中介审计认定的种植面积为</w:t>
            </w:r>
            <w:r>
              <w:rPr>
                <w:rFonts w:ascii="宋体" w:eastAsia="宋体" w:hAnsi="宋体" w:cs="宋体" w:hint="eastAsia"/>
                <w:color w:val="000000"/>
                <w:kern w:val="0"/>
                <w:sz w:val="22"/>
                <w:szCs w:val="22"/>
                <w:lang w:bidi="ar"/>
              </w:rPr>
              <w:t>51.25</w:t>
            </w:r>
            <w:r>
              <w:rPr>
                <w:rFonts w:ascii="宋体" w:eastAsia="宋体" w:hAnsi="宋体" w:cs="宋体" w:hint="eastAsia"/>
                <w:color w:val="000000"/>
                <w:kern w:val="0"/>
                <w:sz w:val="22"/>
                <w:szCs w:val="22"/>
                <w:lang w:bidi="ar"/>
              </w:rPr>
              <w:t>亩，按照</w:t>
            </w:r>
            <w:r>
              <w:rPr>
                <w:rFonts w:ascii="宋体" w:eastAsia="宋体" w:hAnsi="宋体" w:cs="宋体" w:hint="eastAsia"/>
                <w:color w:val="000000"/>
                <w:kern w:val="0"/>
                <w:sz w:val="22"/>
                <w:szCs w:val="22"/>
                <w:lang w:bidi="ar"/>
              </w:rPr>
              <w:t>1200</w:t>
            </w:r>
            <w:r>
              <w:rPr>
                <w:rFonts w:ascii="宋体" w:eastAsia="宋体" w:hAnsi="宋体" w:cs="宋体" w:hint="eastAsia"/>
                <w:color w:val="000000"/>
                <w:kern w:val="0"/>
                <w:sz w:val="22"/>
                <w:szCs w:val="22"/>
                <w:lang w:bidi="ar"/>
              </w:rPr>
              <w:t>元</w:t>
            </w:r>
            <w:r>
              <w:rPr>
                <w:rFonts w:ascii="宋体" w:eastAsia="宋体" w:hAnsi="宋体" w:cs="宋体" w:hint="eastAsia"/>
                <w:color w:val="000000"/>
                <w:kern w:val="0"/>
                <w:sz w:val="22"/>
                <w:szCs w:val="22"/>
                <w:lang w:bidi="ar"/>
              </w:rPr>
              <w:t>/</w:t>
            </w:r>
            <w:proofErr w:type="gramStart"/>
            <w:r>
              <w:rPr>
                <w:rFonts w:ascii="宋体" w:eastAsia="宋体" w:hAnsi="宋体" w:cs="宋体" w:hint="eastAsia"/>
                <w:color w:val="000000"/>
                <w:kern w:val="0"/>
                <w:sz w:val="22"/>
                <w:szCs w:val="22"/>
                <w:lang w:bidi="ar"/>
              </w:rPr>
              <w:t>亩标准</w:t>
            </w:r>
            <w:proofErr w:type="gramEnd"/>
            <w:r>
              <w:rPr>
                <w:rFonts w:ascii="宋体" w:eastAsia="宋体" w:hAnsi="宋体" w:cs="宋体" w:hint="eastAsia"/>
                <w:color w:val="000000"/>
                <w:kern w:val="0"/>
                <w:sz w:val="22"/>
                <w:szCs w:val="22"/>
                <w:lang w:bidi="ar"/>
              </w:rPr>
              <w:t>补助</w:t>
            </w:r>
          </w:p>
        </w:tc>
      </w:tr>
      <w:tr w:rsidR="00437B78">
        <w:trPr>
          <w:trHeight w:val="15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“数字药园”示范基地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磐</w:t>
            </w:r>
            <w:proofErr w:type="gramEnd"/>
            <w:r>
              <w:rPr>
                <w:rFonts w:ascii="宋体" w:eastAsia="宋体" w:hAnsi="宋体" w:cs="宋体" w:hint="eastAsia"/>
                <w:color w:val="000000"/>
                <w:kern w:val="0"/>
                <w:sz w:val="22"/>
                <w:szCs w:val="22"/>
                <w:lang w:bidi="ar"/>
              </w:rPr>
              <w:t>五味·数字农业</w:t>
            </w:r>
            <w:proofErr w:type="gramStart"/>
            <w:r>
              <w:rPr>
                <w:rFonts w:ascii="宋体" w:eastAsia="宋体" w:hAnsi="宋体" w:cs="宋体" w:hint="eastAsia"/>
                <w:color w:val="000000"/>
                <w:kern w:val="0"/>
                <w:sz w:val="22"/>
                <w:szCs w:val="22"/>
                <w:lang w:bidi="ar"/>
              </w:rPr>
              <w:t>研</w:t>
            </w:r>
            <w:proofErr w:type="gramEnd"/>
            <w:r>
              <w:rPr>
                <w:rFonts w:ascii="宋体" w:eastAsia="宋体" w:hAnsi="宋体" w:cs="宋体" w:hint="eastAsia"/>
                <w:color w:val="000000"/>
                <w:kern w:val="0"/>
                <w:sz w:val="22"/>
                <w:szCs w:val="22"/>
                <w:lang w:bidi="ar"/>
              </w:rPr>
              <w:t>学教育基地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磐安县实验小学</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安文街道南园路</w:t>
            </w:r>
            <w:r>
              <w:rPr>
                <w:rFonts w:ascii="宋体" w:eastAsia="宋体" w:hAnsi="宋体" w:cs="宋体" w:hint="eastAsia"/>
                <w:color w:val="000000"/>
                <w:kern w:val="0"/>
                <w:sz w:val="22"/>
                <w:szCs w:val="22"/>
                <w:lang w:bidi="ar"/>
              </w:rPr>
              <w:t>88</w:t>
            </w:r>
            <w:r>
              <w:rPr>
                <w:rFonts w:ascii="宋体" w:eastAsia="宋体" w:hAnsi="宋体" w:cs="宋体" w:hint="eastAsia"/>
                <w:color w:val="000000"/>
                <w:kern w:val="0"/>
                <w:sz w:val="22"/>
                <w:szCs w:val="22"/>
                <w:lang w:bidi="ar"/>
              </w:rPr>
              <w:t>号</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Style w:val="font01"/>
                <w:rFonts w:hint="default"/>
                <w:lang w:bidi="ar"/>
              </w:rPr>
              <w:t>建设</w:t>
            </w:r>
            <w:r>
              <w:rPr>
                <w:rStyle w:val="font01"/>
                <w:rFonts w:hint="default"/>
                <w:lang w:bidi="ar"/>
              </w:rPr>
              <w:t>384m</w:t>
            </w:r>
            <w:r>
              <w:rPr>
                <w:rStyle w:val="font41"/>
                <w:rFonts w:hint="default"/>
                <w:lang w:bidi="ar"/>
              </w:rPr>
              <w:t>2</w:t>
            </w:r>
            <w:r>
              <w:rPr>
                <w:rStyle w:val="font01"/>
                <w:rFonts w:hint="default"/>
                <w:lang w:bidi="ar"/>
              </w:rPr>
              <w:t>高端数字化智能温室一座</w:t>
            </w:r>
            <w:r>
              <w:rPr>
                <w:rStyle w:val="font01"/>
                <w:rFonts w:hint="default"/>
                <w:lang w:bidi="ar"/>
              </w:rPr>
              <w:t>;</w:t>
            </w:r>
            <w:r>
              <w:rPr>
                <w:rStyle w:val="font01"/>
                <w:rFonts w:hint="default"/>
                <w:lang w:bidi="ar"/>
              </w:rPr>
              <w:t>园区采用现代化高效栽培方式；园区建有</w:t>
            </w:r>
            <w:proofErr w:type="gramStart"/>
            <w:r>
              <w:rPr>
                <w:rStyle w:val="font01"/>
                <w:rFonts w:hint="default"/>
                <w:lang w:bidi="ar"/>
              </w:rPr>
              <w:t>研</w:t>
            </w:r>
            <w:proofErr w:type="gramEnd"/>
            <w:r>
              <w:rPr>
                <w:rStyle w:val="font01"/>
                <w:rFonts w:hint="default"/>
                <w:lang w:bidi="ar"/>
              </w:rPr>
              <w:t>学多功能配套设施、数字农业沙盘和数字农业云平台系统</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31.22</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项目已完成。经审计验收认定投资为</w:t>
            </w:r>
            <w:r>
              <w:rPr>
                <w:rFonts w:ascii="宋体" w:eastAsia="宋体" w:hAnsi="宋体" w:cs="宋体" w:hint="eastAsia"/>
                <w:color w:val="000000"/>
                <w:kern w:val="0"/>
                <w:sz w:val="22"/>
                <w:szCs w:val="22"/>
                <w:lang w:bidi="ar"/>
              </w:rPr>
              <w:t>131.22</w:t>
            </w:r>
            <w:r>
              <w:rPr>
                <w:rFonts w:ascii="宋体" w:eastAsia="宋体" w:hAnsi="宋体" w:cs="宋体" w:hint="eastAsia"/>
                <w:color w:val="000000"/>
                <w:kern w:val="0"/>
                <w:sz w:val="22"/>
                <w:szCs w:val="22"/>
                <w:lang w:bidi="ar"/>
              </w:rPr>
              <w:t>万元。</w:t>
            </w:r>
          </w:p>
        </w:tc>
      </w:tr>
      <w:tr w:rsidR="00437B78">
        <w:trPr>
          <w:trHeight w:val="422"/>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437B78">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0E73F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102.05</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B78" w:rsidRDefault="00437B78">
            <w:pPr>
              <w:rPr>
                <w:rFonts w:ascii="宋体" w:eastAsia="宋体" w:hAnsi="宋体" w:cs="宋体"/>
                <w:color w:val="000000"/>
                <w:sz w:val="22"/>
                <w:szCs w:val="22"/>
              </w:rPr>
            </w:pPr>
          </w:p>
        </w:tc>
      </w:tr>
    </w:tbl>
    <w:p w:rsidR="00437B78" w:rsidRDefault="00437B78">
      <w:pPr>
        <w:rPr>
          <w:sz w:val="28"/>
          <w:szCs w:val="28"/>
        </w:rPr>
      </w:pPr>
    </w:p>
    <w:p w:rsidR="00437B78" w:rsidRDefault="00437B78">
      <w:pPr>
        <w:rPr>
          <w:sz w:val="28"/>
          <w:szCs w:val="28"/>
        </w:rPr>
      </w:pPr>
    </w:p>
    <w:p w:rsidR="00437B78" w:rsidRDefault="00437B78">
      <w:pPr>
        <w:rPr>
          <w:sz w:val="28"/>
          <w:szCs w:val="28"/>
        </w:rPr>
      </w:pPr>
    </w:p>
    <w:p w:rsidR="00437B78" w:rsidRDefault="00437B78">
      <w:pPr>
        <w:rPr>
          <w:sz w:val="28"/>
          <w:szCs w:val="28"/>
        </w:rPr>
      </w:pPr>
    </w:p>
    <w:p w:rsidR="00437B78" w:rsidRDefault="00437B78">
      <w:pPr>
        <w:rPr>
          <w:sz w:val="28"/>
          <w:szCs w:val="28"/>
        </w:rPr>
      </w:pPr>
    </w:p>
    <w:p w:rsidR="00437B78" w:rsidRDefault="00437B78">
      <w:pPr>
        <w:rPr>
          <w:sz w:val="28"/>
          <w:szCs w:val="28"/>
        </w:rPr>
      </w:pPr>
    </w:p>
    <w:p w:rsidR="00437B78" w:rsidRDefault="00437B78">
      <w:pPr>
        <w:rPr>
          <w:sz w:val="28"/>
          <w:szCs w:val="28"/>
        </w:rPr>
      </w:pPr>
    </w:p>
    <w:sectPr w:rsidR="00437B7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C1217"/>
    <w:rsid w:val="000E73FD"/>
    <w:rsid w:val="00437B78"/>
    <w:rsid w:val="00C91981"/>
    <w:rsid w:val="00E46DBB"/>
    <w:rsid w:val="00EF4739"/>
    <w:rsid w:val="1CD75113"/>
    <w:rsid w:val="1E8207AF"/>
    <w:rsid w:val="3E9C1217"/>
    <w:rsid w:val="4EDD4DE4"/>
    <w:rsid w:val="5B5C548E"/>
    <w:rsid w:val="5F6A7941"/>
    <w:rsid w:val="670B20F4"/>
    <w:rsid w:val="6A2C4D79"/>
    <w:rsid w:val="7E564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2"/>
      <w:szCs w:val="22"/>
      <w:u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2"/>
      <w:szCs w:val="22"/>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992</Characters>
  <Application>Microsoft Office Word</Application>
  <DocSecurity>0</DocSecurity>
  <Lines>8</Lines>
  <Paragraphs>2</Paragraphs>
  <ScaleCrop>false</ScaleCrop>
  <Company>微软中国</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侃侃</dc:creator>
  <cp:lastModifiedBy>中药产业发展促进中心办公室</cp:lastModifiedBy>
  <cp:revision>2</cp:revision>
  <dcterms:created xsi:type="dcterms:W3CDTF">2021-04-08T05:54:00Z</dcterms:created>
  <dcterms:modified xsi:type="dcterms:W3CDTF">2021-04-08T05:54:00Z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336A544A169E4970932F3E5390CABA32</vt:lpwstr>
  </property>
</Properties>
</file>