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cs="宋体"/>
          <w:b/>
          <w:bCs/>
          <w:sz w:val="96"/>
          <w:szCs w:val="160"/>
        </w:rPr>
      </w:pPr>
    </w:p>
    <w:p>
      <w:pPr>
        <w:rPr>
          <w:rFonts w:ascii="Times New Roman" w:hAnsi="Times New Roman" w:cs="宋体"/>
          <w:b/>
          <w:bCs/>
          <w:sz w:val="96"/>
          <w:szCs w:val="160"/>
        </w:rPr>
      </w:pPr>
    </w:p>
    <w:p>
      <w:pPr>
        <w:ind w:left="-478" w:leftChars="-495" w:right="-1119" w:rightChars="-533" w:hanging="561" w:hangingChars="108"/>
        <w:jc w:val="center"/>
        <w:rPr>
          <w:rFonts w:ascii="Times New Roman" w:hAnsi="Times New Roman" w:eastAsia="方正小标宋简体" w:cs="宋体"/>
          <w:bCs/>
          <w:sz w:val="52"/>
          <w:szCs w:val="160"/>
        </w:rPr>
      </w:pPr>
      <w:bookmarkStart w:id="0" w:name="_GoBack"/>
      <w:bookmarkEnd w:id="0"/>
      <w:r>
        <w:rPr>
          <w:rFonts w:hint="eastAsia" w:ascii="Times New Roman" w:hAnsi="Times New Roman" w:eastAsia="方正小标宋简体" w:cs="宋体"/>
          <w:bCs/>
          <w:sz w:val="52"/>
          <w:szCs w:val="160"/>
          <w:lang w:eastAsia="zh-CN"/>
        </w:rPr>
        <w:t>磐安县</w:t>
      </w:r>
      <w:r>
        <w:rPr>
          <w:rFonts w:hint="eastAsia" w:ascii="Times New Roman" w:hAnsi="Times New Roman" w:eastAsia="方正小标宋简体" w:cs="宋体"/>
          <w:bCs/>
          <w:sz w:val="52"/>
          <w:szCs w:val="160"/>
        </w:rPr>
        <w:t>公益创投项目</w:t>
      </w:r>
    </w:p>
    <w:p>
      <w:pPr>
        <w:ind w:left="-478" w:leftChars="-495" w:right="-1119" w:rightChars="-533" w:hanging="561" w:hangingChars="108"/>
        <w:jc w:val="center"/>
        <w:rPr>
          <w:rFonts w:ascii="Times New Roman" w:hAnsi="Times New Roman" w:eastAsia="方正小标宋简体" w:cs="宋体"/>
          <w:bCs/>
          <w:sz w:val="52"/>
          <w:szCs w:val="160"/>
        </w:rPr>
      </w:pPr>
      <w:r>
        <w:rPr>
          <w:rFonts w:hint="eastAsia" w:ascii="Times New Roman" w:hAnsi="Times New Roman" w:eastAsia="方正小标宋简体" w:cs="宋体"/>
          <w:bCs/>
          <w:sz w:val="52"/>
          <w:szCs w:val="160"/>
        </w:rPr>
        <w:t>需求调研报告</w:t>
      </w:r>
    </w:p>
    <w:p>
      <w:pPr>
        <w:rPr>
          <w:rFonts w:ascii="Times New Roman" w:hAnsi="Times New Roman"/>
        </w:rPr>
      </w:pPr>
    </w:p>
    <w:p>
      <w:pPr>
        <w:pStyle w:val="2"/>
        <w:ind w:left="0" w:leftChars="0" w:firstLine="0" w:firstLineChars="0"/>
        <w:rPr>
          <w:rFonts w:ascii="Times New Roman"/>
        </w:rPr>
      </w:pPr>
    </w:p>
    <w:p>
      <w:pPr>
        <w:rPr>
          <w:rFonts w:ascii="Times New Roman" w:hAnsi="Times New Roman"/>
        </w:rPr>
      </w:pPr>
    </w:p>
    <w:p>
      <w:pPr>
        <w:spacing w:before="312" w:beforeLines="100"/>
        <w:ind w:firstLine="1299" w:firstLineChars="406"/>
        <w:rPr>
          <w:rFonts w:ascii="Times New Roman" w:hAnsi="Times New Roman"/>
          <w:sz w:val="32"/>
          <w:szCs w:val="36"/>
          <w:u w:val="single"/>
        </w:rPr>
      </w:pPr>
      <w:r>
        <w:rPr>
          <w:rFonts w:hint="eastAsia" w:ascii="Times New Roman" w:hAnsi="Times New Roman"/>
          <w:sz w:val="32"/>
          <w:szCs w:val="36"/>
        </w:rPr>
        <w:t>项目名称：</w:t>
      </w:r>
      <w:r>
        <w:rPr>
          <w:rFonts w:hint="eastAsia" w:ascii="Times New Roman" w:hAnsi="Times New Roman"/>
          <w:sz w:val="32"/>
          <w:szCs w:val="36"/>
          <w:u w:val="single"/>
        </w:rPr>
        <w:t xml:space="preserve">                            </w:t>
      </w:r>
    </w:p>
    <w:p>
      <w:pPr>
        <w:spacing w:before="312" w:beforeLines="100"/>
        <w:ind w:firstLine="1299" w:firstLineChars="406"/>
        <w:rPr>
          <w:rFonts w:ascii="Times New Roman" w:hAnsi="Times New Roman"/>
          <w:sz w:val="32"/>
          <w:szCs w:val="36"/>
        </w:rPr>
      </w:pPr>
      <w:r>
        <w:rPr>
          <w:rFonts w:hint="eastAsia" w:ascii="Times New Roman" w:hAnsi="Times New Roman"/>
          <w:sz w:val="32"/>
          <w:szCs w:val="36"/>
        </w:rPr>
        <w:t>申请组织：</w:t>
      </w:r>
      <w:r>
        <w:rPr>
          <w:rFonts w:hint="eastAsia" w:ascii="Times New Roman" w:hAnsi="Times New Roman"/>
          <w:sz w:val="32"/>
          <w:szCs w:val="36"/>
          <w:u w:val="single"/>
        </w:rPr>
        <w:t xml:space="preserve">                            </w:t>
      </w:r>
    </w:p>
    <w:p>
      <w:pPr>
        <w:spacing w:before="312" w:beforeLines="100"/>
        <w:ind w:firstLine="1299" w:firstLineChars="406"/>
        <w:rPr>
          <w:rFonts w:ascii="Times New Roman" w:hAnsi="Times New Roman"/>
          <w:sz w:val="32"/>
          <w:szCs w:val="36"/>
        </w:rPr>
      </w:pPr>
      <w:r>
        <w:rPr>
          <w:rFonts w:hint="eastAsia" w:ascii="Times New Roman" w:hAnsi="Times New Roman"/>
          <w:sz w:val="32"/>
          <w:szCs w:val="36"/>
        </w:rPr>
        <w:t>联系  人：</w:t>
      </w:r>
      <w:r>
        <w:rPr>
          <w:rFonts w:hint="eastAsia" w:ascii="Times New Roman" w:hAnsi="Times New Roman"/>
          <w:sz w:val="32"/>
          <w:szCs w:val="36"/>
          <w:u w:val="single"/>
        </w:rPr>
        <w:t xml:space="preserve">                            </w:t>
      </w:r>
    </w:p>
    <w:p>
      <w:pPr>
        <w:spacing w:before="312" w:beforeLines="100"/>
        <w:ind w:firstLine="1299" w:firstLineChars="406"/>
        <w:rPr>
          <w:rFonts w:ascii="Times New Roman" w:hAnsi="Times New Roman"/>
          <w:sz w:val="32"/>
          <w:szCs w:val="36"/>
        </w:rPr>
      </w:pPr>
      <w:r>
        <w:rPr>
          <w:rFonts w:hint="eastAsia" w:ascii="Times New Roman" w:hAnsi="Times New Roman"/>
          <w:sz w:val="32"/>
          <w:szCs w:val="36"/>
        </w:rPr>
        <w:t>联系方式：</w:t>
      </w:r>
      <w:r>
        <w:rPr>
          <w:rFonts w:hint="eastAsia" w:ascii="Times New Roman" w:hAnsi="Times New Roman"/>
          <w:sz w:val="32"/>
          <w:szCs w:val="36"/>
          <w:u w:val="single"/>
        </w:rPr>
        <w:t xml:space="preserve">                            </w:t>
      </w:r>
    </w:p>
    <w:p>
      <w:pPr>
        <w:rPr>
          <w:rFonts w:ascii="Times New Roman" w:hAnsi="Times New Roman"/>
          <w:sz w:val="32"/>
          <w:szCs w:val="36"/>
        </w:rPr>
      </w:pPr>
    </w:p>
    <w:p>
      <w:pPr>
        <w:rPr>
          <w:rFonts w:hint="eastAsia" w:ascii="Times New Roman" w:hAnsi="Times New Roman"/>
          <w:sz w:val="32"/>
          <w:szCs w:val="36"/>
        </w:rPr>
      </w:pPr>
    </w:p>
    <w:p>
      <w:pPr>
        <w:pStyle w:val="2"/>
        <w:ind w:firstLine="680"/>
        <w:rPr>
          <w:rFonts w:ascii="Times New Roman"/>
        </w:rPr>
      </w:pPr>
    </w:p>
    <w:p>
      <w:pPr>
        <w:jc w:val="center"/>
        <w:rPr>
          <w:rFonts w:ascii="Times New Roman" w:hAnsi="Times New Roman"/>
          <w:sz w:val="28"/>
          <w:szCs w:val="32"/>
        </w:rPr>
      </w:pPr>
      <w:r>
        <w:rPr>
          <w:rFonts w:hint="eastAsia" w:ascii="Times New Roman" w:hAnsi="Times New Roman"/>
          <w:sz w:val="28"/>
          <w:szCs w:val="32"/>
        </w:rPr>
        <w:t>年　　　月　　　日</w:t>
      </w:r>
    </w:p>
    <w:p>
      <w:pPr>
        <w:spacing w:line="570" w:lineRule="exact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一、社区调研对象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（一）社区基本概况（社区基本情况、社区特征等）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（二）调研关注对象（例如社区人群、空间设施和社区议题等）</w:t>
      </w:r>
    </w:p>
    <w:p>
      <w:pPr>
        <w:spacing w:line="570" w:lineRule="exact"/>
        <w:rPr>
          <w:rFonts w:ascii="Times New Roman" w:hAnsi="Times New Roman"/>
        </w:rPr>
      </w:pPr>
    </w:p>
    <w:p>
      <w:pPr>
        <w:spacing w:line="570" w:lineRule="exact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二、社区调研过程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（一）社区调研方法：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（二）调研实施进程：</w:t>
      </w:r>
    </w:p>
    <w:p>
      <w:pPr>
        <w:spacing w:line="570" w:lineRule="exact"/>
        <w:rPr>
          <w:rFonts w:ascii="Times New Roman" w:hAnsi="Times New Roman"/>
        </w:rPr>
      </w:pPr>
    </w:p>
    <w:p>
      <w:pPr>
        <w:spacing w:line="570" w:lineRule="exact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</w:rPr>
        <w:t>三、社区调研分析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（一）具体困境描述（基于具体“社区对象”面临困境描述）</w:t>
      </w:r>
    </w:p>
    <w:p>
      <w:pPr>
        <w:spacing w:line="570" w:lineRule="exact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>
      <w:pPr>
        <w:spacing w:line="570" w:lineRule="exact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>
      <w:pPr>
        <w:spacing w:line="570" w:lineRule="exact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（二）困境成因分析（造成“社区对象”所处困境主要原因）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1.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（三）困境改善对策（可以从何处来改善“社区对象”困境）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>
      <w:pPr>
        <w:spacing w:line="570" w:lineRule="exac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>
      <w:r>
        <w:rPr>
          <w:rFonts w:hint="eastAsia" w:ascii="Times New Roman" w:hAnsi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21973"/>
    <w:rsid w:val="20CC7091"/>
    <w:rsid w:val="47F4715C"/>
    <w:rsid w:val="4FF21973"/>
    <w:rsid w:val="5B9E4EF6"/>
    <w:rsid w:val="7C4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autoSpaceDE w:val="0"/>
      <w:autoSpaceDN w:val="0"/>
      <w:adjustRightInd w:val="0"/>
      <w:spacing w:after="120" w:line="240" w:lineRule="auto"/>
      <w:ind w:left="420" w:leftChars="200" w:firstLine="420" w:firstLineChars="200"/>
      <w:jc w:val="left"/>
      <w:textAlignment w:val="baseline"/>
    </w:pPr>
    <w:rPr>
      <w:rFonts w:ascii="宋体" w:hAnsi="Times New Roman"/>
      <w:spacing w:val="0"/>
      <w:sz w:val="34"/>
    </w:rPr>
  </w:style>
  <w:style w:type="paragraph" w:styleId="3">
    <w:name w:val="Body Text Indent"/>
    <w:basedOn w:val="1"/>
    <w:qFormat/>
    <w:uiPriority w:val="99"/>
    <w:pPr>
      <w:autoSpaceDE/>
      <w:autoSpaceDN/>
      <w:adjustRightInd/>
      <w:spacing w:line="200" w:lineRule="exact"/>
      <w:ind w:firstLine="301"/>
      <w:jc w:val="both"/>
      <w:textAlignment w:val="auto"/>
    </w:pPr>
    <w:rPr>
      <w:rFonts w:ascii="??" w:hAnsi="??"/>
      <w:spacing w:val="-4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2023-02-21T06:15:00Z</dcterms:created>
  <dc:creator>Administrator</dc:creator>
  <cp:lastModifiedBy>Administrator</cp:lastModifiedBy>
  <dcterms:modified xsi:type="dcterms:W3CDTF">2023-02-22T08:57:14Z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