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36"/>
          <w:szCs w:val="36"/>
        </w:rPr>
        <w:t>关于开展教育系统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36"/>
          <w:szCs w:val="36"/>
        </w:rPr>
        <w:t>“无偿献血志愿者心得感想”有奖征文活动的通知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华文仿宋" w:hAnsi="华文仿宋" w:eastAsia="华文仿宋" w:cs="宋体"/>
          <w:b/>
          <w:color w:val="333333"/>
          <w:spacing w:val="8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color w:val="333333"/>
          <w:spacing w:val="8"/>
          <w:kern w:val="0"/>
          <w:sz w:val="32"/>
          <w:szCs w:val="32"/>
        </w:rPr>
        <w:t>各基层工会：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“为他人着想，捐献热血，分享生命”</w:t>
      </w:r>
      <w:r>
        <w:rPr>
          <w:rFonts w:hint="eastAsia" w:ascii="华文仿宋" w:hAnsi="华文仿宋" w:eastAsia="华文仿宋" w:cs="Times New Roman"/>
          <w:sz w:val="32"/>
          <w:szCs w:val="32"/>
        </w:rPr>
        <w:t>是利己、利人、利国的善举，更是无私奉献、救死扶伤的崇高行为，是我国血液事业发展的总方向。为进一步推动无偿献血工作开展，更是给无偿献血志愿者一个</w:t>
      </w:r>
      <w:r>
        <w:rPr>
          <w:rFonts w:hint="eastAsia" w:ascii="华文仿宋" w:hAnsi="华文仿宋" w:eastAsia="华文仿宋" w:cs="宋体"/>
          <w:color w:val="333333"/>
          <w:spacing w:val="8"/>
          <w:kern w:val="0"/>
          <w:sz w:val="32"/>
          <w:szCs w:val="32"/>
        </w:rPr>
        <w:t>分享献血经历中的趣事和心得感想的平台，让更多人</w:t>
      </w:r>
      <w:r>
        <w:rPr>
          <w:rFonts w:hint="eastAsia" w:ascii="华文仿宋" w:hAnsi="华文仿宋" w:eastAsia="华文仿宋"/>
          <w:sz w:val="32"/>
          <w:szCs w:val="32"/>
        </w:rPr>
        <w:t>认识无偿献血工作的重要意义，了解无偿献血的法律法规和科学知识，并</w:t>
      </w:r>
      <w:r>
        <w:rPr>
          <w:rFonts w:hint="eastAsia" w:ascii="华文仿宋" w:hAnsi="华文仿宋" w:eastAsia="华文仿宋" w:cs="宋体"/>
          <w:color w:val="333333"/>
          <w:spacing w:val="8"/>
          <w:kern w:val="0"/>
          <w:sz w:val="32"/>
          <w:szCs w:val="32"/>
        </w:rPr>
        <w:t>热心积极地参与到无偿献血中来，</w:t>
      </w:r>
      <w:r>
        <w:rPr>
          <w:rFonts w:hint="eastAsia" w:ascii="华文仿宋" w:hAnsi="华文仿宋" w:eastAsia="华文仿宋"/>
          <w:sz w:val="32"/>
          <w:szCs w:val="32"/>
        </w:rPr>
        <w:t>经研究决定开展教育系统“无偿献血志愿者心得感想”有奖征文活动。现将有关事项通知如下：</w:t>
      </w:r>
    </w:p>
    <w:p>
      <w:pPr>
        <w:spacing w:line="500" w:lineRule="exact"/>
        <w:ind w:firstLine="628" w:firstLineChars="196"/>
        <w:textAlignment w:val="baseline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一、征文对象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近三年参加过无偿献血的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教职工</w:t>
      </w:r>
      <w:r>
        <w:rPr>
          <w:rFonts w:hint="eastAsia" w:ascii="华文仿宋" w:hAnsi="华文仿宋" w:eastAsia="华文仿宋"/>
          <w:sz w:val="32"/>
          <w:szCs w:val="32"/>
        </w:rPr>
        <w:t>（由各单位工会审核）。</w:t>
      </w:r>
    </w:p>
    <w:p>
      <w:pPr>
        <w:spacing w:line="500" w:lineRule="exact"/>
        <w:ind w:firstLine="628" w:firstLineChars="196"/>
        <w:textAlignment w:val="baseline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二、征文要求</w:t>
      </w:r>
    </w:p>
    <w:p>
      <w:pPr>
        <w:ind w:firstLine="640" w:firstLineChars="200"/>
        <w:rPr>
          <w:rFonts w:hint="eastAsia"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1.分享无偿献血过程中的真实经历和心得感受，也可以包含所了解到的无偿献血方面的法律法规和科学知识。</w:t>
      </w:r>
      <w:r>
        <w:rPr>
          <w:rFonts w:hint="eastAsia" w:ascii="仿宋_GB2312" w:hAnsi="Times New Roman" w:eastAsia="仿宋_GB2312"/>
          <w:sz w:val="32"/>
          <w:szCs w:val="32"/>
        </w:rPr>
        <w:t>征文内容真实，积极向上，富有新意，文笔流畅，语言优美。</w:t>
      </w:r>
    </w:p>
    <w:p>
      <w:pPr>
        <w:spacing w:line="5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2.</w:t>
      </w:r>
      <w:r>
        <w:rPr>
          <w:rFonts w:hint="eastAsia" w:ascii="华文仿宋" w:hAnsi="华文仿宋" w:eastAsia="华文仿宋"/>
          <w:sz w:val="32"/>
          <w:szCs w:val="32"/>
        </w:rPr>
        <w:t>活动</w:t>
      </w:r>
      <w:r>
        <w:rPr>
          <w:rFonts w:ascii="华文仿宋" w:hAnsi="华文仿宋" w:eastAsia="华文仿宋"/>
          <w:sz w:val="32"/>
          <w:szCs w:val="32"/>
        </w:rPr>
        <w:t>参</w:t>
      </w:r>
      <w:r>
        <w:rPr>
          <w:rFonts w:hint="eastAsia" w:ascii="华文仿宋" w:hAnsi="华文仿宋" w:eastAsia="华文仿宋"/>
          <w:sz w:val="32"/>
          <w:szCs w:val="32"/>
        </w:rPr>
        <w:t>评</w:t>
      </w:r>
      <w:r>
        <w:rPr>
          <w:rFonts w:ascii="华文仿宋" w:hAnsi="华文仿宋" w:eastAsia="华文仿宋"/>
          <w:sz w:val="32"/>
          <w:szCs w:val="32"/>
        </w:rPr>
        <w:t>文章须为本人原创，杜绝抄袭下载，弄虚作假者文责自负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并取消参赛资格。</w:t>
      </w:r>
    </w:p>
    <w:p>
      <w:pPr>
        <w:spacing w:line="5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3.征文题目自拟，文体不限，字数不超过1500字。</w:t>
      </w:r>
    </w:p>
    <w:p>
      <w:pPr>
        <w:spacing w:line="5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4.文章标题用2号宋体，居中排列；作者单位及姓名位于标题下方、3号楷体、居中排列；正文用3号仿宋体、单倍行距、上下左右页面边距2.5厘米。</w:t>
      </w:r>
    </w:p>
    <w:p>
      <w:pPr>
        <w:spacing w:line="500" w:lineRule="exact"/>
        <w:ind w:firstLine="641" w:firstLineChars="200"/>
        <w:textAlignment w:val="baseline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三、评选方式和奖项设置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（一）县教育工会将成立评选小组，聘请专门人员开展评选工作。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（二）本次评选活动将根据上送征文数量，选取不超三分之二文章，设一、二、三等奖若干，给予一定物质奖励。</w:t>
      </w:r>
    </w:p>
    <w:p>
      <w:pPr>
        <w:spacing w:line="500" w:lineRule="exact"/>
        <w:ind w:firstLine="641" w:firstLineChars="200"/>
        <w:textAlignment w:val="baseline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四、其他要求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（一）各基层工会要认真组织此次征文活动，确认参与活动者身份，积极发动符合对象踊跃参与，把此次征文活动当作一次有效的无偿献血的动员教育过程。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（二）各单位参评文章不限篇数。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（三）请将参评作品和汇总表电子文档于12月3日前通过钉钉或微信发送至教育工会任忠花老师处，电话：660389。</w:t>
      </w:r>
    </w:p>
    <w:p>
      <w:pPr>
        <w:spacing w:line="500" w:lineRule="exact"/>
        <w:ind w:firstLine="640" w:firstLineChars="200"/>
        <w:textAlignment w:val="baseline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（四）参赛作品一律不退，所有作品版权归主办方所有。</w:t>
      </w:r>
    </w:p>
    <w:p>
      <w:pPr>
        <w:spacing w:line="500" w:lineRule="exact"/>
        <w:textAlignment w:val="baseline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500" w:lineRule="exact"/>
        <w:ind w:firstLine="628" w:firstLineChars="196"/>
        <w:textAlignment w:val="baseline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附件：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教育系统“无偿献血志愿者心得感想”有奖征文汇总表</w:t>
      </w: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中国教育工会磐安县委员会</w:t>
      </w:r>
    </w:p>
    <w:p>
      <w:pPr>
        <w:spacing w:line="500" w:lineRule="exact"/>
        <w:ind w:firstLine="640" w:firstLineChars="200"/>
        <w:jc w:val="right"/>
        <w:textAlignment w:val="baseline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2020年10月2</w:t>
      </w:r>
      <w:r>
        <w:rPr>
          <w:rFonts w:hint="eastAsia" w:ascii="华文仿宋" w:hAnsi="华文仿宋" w:eastAsia="华文仿宋"/>
          <w:sz w:val="32"/>
          <w:szCs w:val="32"/>
        </w:rPr>
        <w:t>1</w:t>
      </w:r>
      <w:r>
        <w:rPr>
          <w:rFonts w:ascii="华文仿宋" w:hAnsi="华文仿宋" w:eastAsia="华文仿宋"/>
          <w:sz w:val="32"/>
          <w:szCs w:val="32"/>
        </w:rPr>
        <w:t>日</w:t>
      </w:r>
    </w:p>
    <w:p>
      <w:pPr>
        <w:spacing w:line="500" w:lineRule="exact"/>
        <w:ind w:firstLine="560" w:firstLineChars="200"/>
        <w:jc w:val="right"/>
        <w:textAlignment w:val="baseline"/>
        <w:rPr>
          <w:rFonts w:hint="eastAsia" w:asciiTheme="minorEastAsia" w:hAnsiTheme="minorEastAsia"/>
          <w:sz w:val="28"/>
          <w:szCs w:val="28"/>
        </w:rPr>
      </w:pPr>
    </w:p>
    <w:p>
      <w:pPr>
        <w:spacing w:line="500" w:lineRule="exact"/>
        <w:ind w:firstLine="560" w:firstLineChars="200"/>
        <w:jc w:val="right"/>
        <w:textAlignment w:val="baseline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60" w:firstLineChars="200"/>
        <w:jc w:val="right"/>
        <w:textAlignment w:val="baseline"/>
        <w:rPr>
          <w:rFonts w:hint="eastAsia" w:asciiTheme="minorEastAsia" w:hAnsiTheme="minorEastAsia"/>
          <w:sz w:val="28"/>
          <w:szCs w:val="28"/>
        </w:rPr>
      </w:pPr>
    </w:p>
    <w:p>
      <w:pPr>
        <w:spacing w:line="560" w:lineRule="exact"/>
        <w:jc w:val="center"/>
        <w:textAlignment w:val="baseline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教育系统“无偿献血志愿者心得感想”有奖征文汇总表</w:t>
      </w:r>
    </w:p>
    <w:p>
      <w:pPr>
        <w:spacing w:line="560" w:lineRule="exact"/>
        <w:jc w:val="left"/>
        <w:textAlignment w:val="baseline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单位：                   （盖章）           </w:t>
      </w:r>
      <w:r>
        <w:rPr>
          <w:rFonts w:asciiTheme="minorEastAsia" w:hAnsiTheme="minorEastAsia"/>
          <w:sz w:val="28"/>
          <w:szCs w:val="28"/>
        </w:rPr>
        <w:t>2020年</w:t>
      </w: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701"/>
        <w:gridCol w:w="326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征文题目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textAlignment w:val="baseline"/>
        <w:rPr>
          <w:rFonts w:hint="eastAsia" w:asciiTheme="minorEastAsia" w:hAnsiTheme="minorEastAsia"/>
          <w:sz w:val="28"/>
          <w:szCs w:val="28"/>
        </w:rPr>
      </w:pPr>
    </w:p>
    <w:p>
      <w:pPr>
        <w:spacing w:line="560" w:lineRule="exact"/>
        <w:ind w:firstLine="840" w:firstLineChars="300"/>
        <w:jc w:val="left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填表人：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EB"/>
    <w:rsid w:val="000035FC"/>
    <w:rsid w:val="00045C86"/>
    <w:rsid w:val="00074FEB"/>
    <w:rsid w:val="001A5E74"/>
    <w:rsid w:val="001D7444"/>
    <w:rsid w:val="001E2699"/>
    <w:rsid w:val="00245F86"/>
    <w:rsid w:val="002E1106"/>
    <w:rsid w:val="00321987"/>
    <w:rsid w:val="003237FA"/>
    <w:rsid w:val="003320B2"/>
    <w:rsid w:val="00352B8C"/>
    <w:rsid w:val="00390DF2"/>
    <w:rsid w:val="003E1928"/>
    <w:rsid w:val="003F0E1F"/>
    <w:rsid w:val="004019CC"/>
    <w:rsid w:val="0046004E"/>
    <w:rsid w:val="00465C43"/>
    <w:rsid w:val="00476022"/>
    <w:rsid w:val="004B24B2"/>
    <w:rsid w:val="006208B4"/>
    <w:rsid w:val="00635CB5"/>
    <w:rsid w:val="0069390E"/>
    <w:rsid w:val="0075624C"/>
    <w:rsid w:val="007D228F"/>
    <w:rsid w:val="007E6CEE"/>
    <w:rsid w:val="007F0DBB"/>
    <w:rsid w:val="007F3476"/>
    <w:rsid w:val="00887279"/>
    <w:rsid w:val="008C362C"/>
    <w:rsid w:val="0091671C"/>
    <w:rsid w:val="00925F5A"/>
    <w:rsid w:val="009C6E41"/>
    <w:rsid w:val="00A00D68"/>
    <w:rsid w:val="00A07AAF"/>
    <w:rsid w:val="00A14188"/>
    <w:rsid w:val="00A159D4"/>
    <w:rsid w:val="00A60B17"/>
    <w:rsid w:val="00B36E00"/>
    <w:rsid w:val="00B50320"/>
    <w:rsid w:val="00B8028B"/>
    <w:rsid w:val="00B86235"/>
    <w:rsid w:val="00BF1228"/>
    <w:rsid w:val="00BF516A"/>
    <w:rsid w:val="00CC1C96"/>
    <w:rsid w:val="00D94537"/>
    <w:rsid w:val="00DB3383"/>
    <w:rsid w:val="00DC2AAA"/>
    <w:rsid w:val="00DC7005"/>
    <w:rsid w:val="00DD51E0"/>
    <w:rsid w:val="00E160F4"/>
    <w:rsid w:val="00E27554"/>
    <w:rsid w:val="00F452B1"/>
    <w:rsid w:val="727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8124B-93B8-49E1-A02F-F27841D4F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158</Words>
  <Characters>904</Characters>
  <Lines>7</Lines>
  <Paragraphs>2</Paragraphs>
  <TotalTime>285</TotalTime>
  <ScaleCrop>false</ScaleCrop>
  <LinksUpToDate>false</LinksUpToDate>
  <CharactersWithSpaces>1060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2020-10-20T02:00:00Z</dcterms:created>
  <dc:creator>任忠花</dc:creator>
  <cp:lastModifiedBy>随风飘语</cp:lastModifiedBy>
  <cp:lastPrinted>2020-10-20T06:43:00Z</cp:lastPrinted>
  <dcterms:modified xsi:type="dcterms:W3CDTF">2020-10-21T03:07:04Z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