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操作说明：</w:t>
      </w:r>
    </w:p>
    <w:p>
      <w:pPr>
        <w:ind w:firstLine="562" w:firstLineChars="200"/>
        <w:rPr>
          <w:rFonts w:ascii="宋体" w:hAnsi="Arial" w:cs="宋体"/>
          <w:sz w:val="28"/>
          <w:szCs w:val="28"/>
        </w:rPr>
      </w:pPr>
      <w:r>
        <w:rPr>
          <w:rFonts w:hint="eastAsia"/>
          <w:b/>
          <w:sz w:val="28"/>
          <w:szCs w:val="28"/>
        </w:rPr>
        <w:t>安装：</w:t>
      </w:r>
      <w:r>
        <w:rPr>
          <w:rFonts w:hint="eastAsia"/>
          <w:sz w:val="28"/>
          <w:szCs w:val="28"/>
        </w:rPr>
        <w:t>先安装《地方财政分析评价系统（单位版）》点击setup.exe安装，按提示完成。安装好后点击桌面“地方财政分析评价系统3.0(单机版)”，跳出</w:t>
      </w:r>
      <w:r>
        <w:rPr>
          <w:rFonts w:hint="eastAsia" w:ascii="宋体" w:hAnsi="Arial" w:cs="宋体"/>
          <w:sz w:val="28"/>
          <w:szCs w:val="28"/>
        </w:rPr>
        <w:t>系统</w:t>
      </w:r>
      <w:r>
        <w:rPr>
          <w:rFonts w:hint="eastAsia"/>
          <w:sz w:val="28"/>
          <w:szCs w:val="28"/>
        </w:rPr>
        <w:t>登录窗口，</w:t>
      </w:r>
      <w:r>
        <w:rPr>
          <w:rFonts w:hint="eastAsia" w:ascii="宋体" w:hAnsi="Arial" w:cs="宋体"/>
          <w:sz w:val="28"/>
          <w:szCs w:val="28"/>
        </w:rPr>
        <w:t>第一次使用软件需要</w:t>
      </w:r>
      <w:r>
        <w:rPr>
          <w:rFonts w:hint="eastAsia"/>
          <w:sz w:val="28"/>
          <w:szCs w:val="28"/>
        </w:rPr>
        <w:t>先新建数据库，</w:t>
      </w:r>
      <w:r>
        <w:rPr>
          <w:rFonts w:hint="eastAsia" w:ascii="宋体" w:cs="宋体"/>
          <w:sz w:val="28"/>
          <w:szCs w:val="28"/>
        </w:rPr>
        <w:t>选择〖新建数据库〗按钮</w:t>
      </w:r>
      <w:r>
        <w:rPr>
          <w:rFonts w:hint="eastAsia" w:ascii="宋体" w:hAnsi="Arial" w:cs="宋体"/>
          <w:sz w:val="28"/>
          <w:szCs w:val="28"/>
        </w:rPr>
        <w:t>创建</w:t>
      </w:r>
      <w:r>
        <w:rPr>
          <w:rFonts w:hint="eastAsia"/>
          <w:sz w:val="28"/>
          <w:szCs w:val="28"/>
        </w:rPr>
        <w:t>数据库，</w:t>
      </w:r>
      <w:r>
        <w:rPr>
          <w:rFonts w:hint="eastAsia" w:ascii="宋体" w:cs="宋体"/>
          <w:sz w:val="28"/>
          <w:szCs w:val="28"/>
        </w:rPr>
        <w:t>重新登录系统，</w:t>
      </w:r>
      <w:r>
        <w:rPr>
          <w:rFonts w:hint="eastAsia"/>
          <w:sz w:val="28"/>
          <w:szCs w:val="28"/>
        </w:rPr>
        <w:t>（已安装软件的也先建20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年的数据库），</w:t>
      </w:r>
      <w:r>
        <w:rPr>
          <w:rFonts w:hint="eastAsia" w:ascii="宋体" w:cs="宋体"/>
          <w:sz w:val="28"/>
          <w:szCs w:val="28"/>
        </w:rPr>
        <w:t>此时要选择刚创建好的数据库。首次进入本系统，系统会自动提示进行初始化，</w:t>
      </w:r>
      <w:r>
        <w:rPr>
          <w:rFonts w:hint="eastAsia" w:ascii="宋体" w:hAnsi="Arial" w:cs="宋体"/>
          <w:sz w:val="28"/>
          <w:szCs w:val="28"/>
        </w:rPr>
        <w:t>单击【是（</w:t>
      </w:r>
      <w:r>
        <w:rPr>
          <w:rFonts w:ascii="宋体" w:hAnsi="Arial" w:cs="宋体"/>
          <w:sz w:val="28"/>
          <w:szCs w:val="28"/>
        </w:rPr>
        <w:t>Y</w:t>
      </w:r>
      <w:r>
        <w:rPr>
          <w:rFonts w:hint="eastAsia" w:ascii="宋体" w:hAnsi="Arial" w:cs="宋体"/>
          <w:sz w:val="28"/>
          <w:szCs w:val="28"/>
        </w:rPr>
        <w:t>）】按钮进行初始化，系统会弹出窗口；点击【磁盘目录选择】按钮选择初始化文件（扩展名为201</w:t>
      </w:r>
      <w:r>
        <w:rPr>
          <w:rFonts w:hint="eastAsia" w:ascii="宋体" w:hAnsi="Arial" w:cs="宋体"/>
          <w:sz w:val="28"/>
          <w:szCs w:val="28"/>
          <w:lang w:val="en-US" w:eastAsia="zh-CN"/>
        </w:rPr>
        <w:t>9</w:t>
      </w:r>
      <w:r>
        <w:rPr>
          <w:rFonts w:hint="eastAsia" w:ascii="宋体" w:hAnsi="Arial" w:cs="宋体"/>
          <w:sz w:val="28"/>
          <w:szCs w:val="28"/>
        </w:rPr>
        <w:t>CAS）所在的目录。</w:t>
      </w:r>
      <w:bookmarkStart w:id="0" w:name="_GoBack"/>
      <w:bookmarkEnd w:id="0"/>
    </w:p>
    <w:p>
      <w:pPr>
        <w:ind w:firstLine="562" w:firstLineChars="200"/>
        <w:rPr>
          <w:sz w:val="28"/>
          <w:szCs w:val="28"/>
        </w:rPr>
      </w:pPr>
      <w:r>
        <w:rPr>
          <w:rFonts w:hint="eastAsia" w:ascii="宋体" w:hAnsi="Arial" w:cs="宋体"/>
          <w:b/>
          <w:sz w:val="28"/>
          <w:szCs w:val="28"/>
        </w:rPr>
        <w:t>修改数据：</w:t>
      </w:r>
      <w:r>
        <w:rPr>
          <w:rFonts w:hint="eastAsia"/>
          <w:sz w:val="28"/>
          <w:szCs w:val="28"/>
        </w:rPr>
        <w:t>《单位基本数字表》、《人员信息表》操作。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数据审核：</w:t>
      </w:r>
      <w:r>
        <w:rPr>
          <w:rFonts w:hint="eastAsia"/>
          <w:sz w:val="28"/>
          <w:szCs w:val="28"/>
        </w:rPr>
        <w:t>全部录好后进行“编审处理---数据审核”点</w:t>
      </w:r>
      <w:r>
        <w:rPr>
          <w:rFonts w:hint="eastAsia" w:ascii="宋体" w:cs="宋体"/>
          <w:sz w:val="28"/>
          <w:szCs w:val="28"/>
        </w:rPr>
        <w:t>审核按钮</w:t>
      </w:r>
      <w:r>
        <w:rPr>
          <w:rFonts w:hint="eastAsia"/>
          <w:sz w:val="28"/>
          <w:szCs w:val="28"/>
        </w:rPr>
        <w:t>（强制审核的一定要修改，提示审核的到《人员信息表》右键点提示审核确认）。具体操作见《单机版用户手册》。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数据报送：</w:t>
      </w:r>
      <w:r>
        <w:rPr>
          <w:rFonts w:hint="eastAsia"/>
          <w:sz w:val="28"/>
          <w:szCs w:val="28"/>
        </w:rPr>
        <w:t>单位基本数字表、人员信息表导出点击右键---数据导出；</w:t>
      </w:r>
      <w:r>
        <w:rPr>
          <w:rFonts w:hint="eastAsia"/>
          <w:color w:val="FF0000"/>
          <w:sz w:val="28"/>
          <w:szCs w:val="28"/>
        </w:rPr>
        <w:t>电子数据导出：数据传送---本单位数据上报（跳出一窗口点击</w:t>
      </w:r>
      <w:r>
        <w:rPr>
          <w:color w:val="FF0000"/>
          <w:sz w:val="28"/>
          <w:szCs w:val="28"/>
        </w:rPr>
        <w:t>…</w:t>
      </w:r>
      <w:r>
        <w:rPr>
          <w:rFonts w:hint="eastAsia"/>
          <w:color w:val="FF0000"/>
          <w:sz w:val="28"/>
          <w:szCs w:val="28"/>
        </w:rPr>
        <w:t>选择路径确定点击开始）生成U开头文件，把U开头文件通过协同办公传送到预算编制中心。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注意：单机版安装时，必须关闭防火墙，单机版上报和下发数据时，必须关闭防火墙和杀毒软件。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20C"/>
    <w:rsid w:val="00035F8E"/>
    <w:rsid w:val="00150DE4"/>
    <w:rsid w:val="0019372F"/>
    <w:rsid w:val="001C1A13"/>
    <w:rsid w:val="00264B5F"/>
    <w:rsid w:val="002C0138"/>
    <w:rsid w:val="00332F17"/>
    <w:rsid w:val="0034220C"/>
    <w:rsid w:val="003427C5"/>
    <w:rsid w:val="00362029"/>
    <w:rsid w:val="003A3AC5"/>
    <w:rsid w:val="00532CDA"/>
    <w:rsid w:val="00571B87"/>
    <w:rsid w:val="00625F6D"/>
    <w:rsid w:val="009A58B7"/>
    <w:rsid w:val="00A138DB"/>
    <w:rsid w:val="00A6152E"/>
    <w:rsid w:val="00B56A02"/>
    <w:rsid w:val="00B65E5E"/>
    <w:rsid w:val="00BC73E6"/>
    <w:rsid w:val="00D43475"/>
    <w:rsid w:val="00D9169E"/>
    <w:rsid w:val="00D935C2"/>
    <w:rsid w:val="00DC20D4"/>
    <w:rsid w:val="00DE64EC"/>
    <w:rsid w:val="00F1552A"/>
    <w:rsid w:val="00F15C0B"/>
    <w:rsid w:val="00F33454"/>
    <w:rsid w:val="3B5047EA"/>
    <w:rsid w:val="3D6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74</Words>
  <Characters>428</Characters>
  <Lines>3</Lines>
  <Paragraphs>1</Paragraphs>
  <TotalTime>5</TotalTime>
  <ScaleCrop>false</ScaleCrop>
  <LinksUpToDate>false</LinksUpToDate>
  <CharactersWithSpaces>501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2019-04-11T08:26:00Z</dcterms:created>
  <dc:creator>预算科</dc:creator>
  <cp:lastModifiedBy>Root</cp:lastModifiedBy>
  <dcterms:modified xsi:type="dcterms:W3CDTF">2020-04-17T01:30:17Z</dcterms:modified>
  <dc:title>操作说明：先安装地方财政分析评价系统《单位版》点击setup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