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磐安县人民医院医共体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基层</w:t>
      </w:r>
      <w:r>
        <w:rPr>
          <w:rFonts w:hint="eastAsia" w:ascii="方正小标宋_GBK" w:eastAsia="方正小标宋_GBK" w:cs="方正小标宋_GBK"/>
          <w:sz w:val="44"/>
          <w:szCs w:val="44"/>
        </w:rPr>
        <w:t>分院</w:t>
      </w:r>
    </w:p>
    <w:p>
      <w:pPr>
        <w:spacing w:line="44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公开招用编外卫生技术人员公告</w:t>
      </w:r>
    </w:p>
    <w:p>
      <w:pPr>
        <w:spacing w:line="440" w:lineRule="exact"/>
        <w:jc w:val="center"/>
        <w:rPr>
          <w:rFonts w:ascii="方正小标宋_GBK" w:eastAsia="方正小标宋_GBK" w:cs="Times New Roman"/>
          <w:sz w:val="32"/>
          <w:szCs w:val="32"/>
        </w:rPr>
      </w:pP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根据《磐安县行政事业单位编外用工管理办法（暂行）》（磐人社〔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号）、《关于磐安县行政事业单位编外用工管理的补充规定》（磐人社〔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号）等文件精神，</w:t>
      </w:r>
      <w:r>
        <w:rPr>
          <w:rFonts w:hint="eastAsia" w:ascii="仿宋" w:hAnsi="仿宋" w:eastAsia="仿宋" w:cs="仿宋"/>
          <w:kern w:val="0"/>
          <w:sz w:val="28"/>
          <w:szCs w:val="28"/>
        </w:rPr>
        <w:t>经编外用工招用备案（备案号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XXXXXXXXX 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磐安县人民医院医共体拟面向社会公开招用编外卫生技术人员（护理人员）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名。具体事项公告如下：</w:t>
      </w:r>
    </w:p>
    <w:p>
      <w:pPr>
        <w:spacing w:line="440" w:lineRule="exact"/>
        <w:ind w:firstLine="645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具体要求</w:t>
      </w:r>
    </w:p>
    <w:p>
      <w:pPr>
        <w:spacing w:line="44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身体健康、思想端正、爱岗敬业、具有良好的道德素养。</w:t>
      </w:r>
    </w:p>
    <w:p>
      <w:pPr>
        <w:spacing w:line="44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35周岁以下。</w:t>
      </w:r>
    </w:p>
    <w:p>
      <w:pPr>
        <w:spacing w:line="44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</w:rPr>
        <w:t>要求：</w:t>
      </w:r>
      <w:r>
        <w:rPr>
          <w:rFonts w:hint="eastAsia" w:ascii="仿宋_GB2312" w:eastAsia="仿宋_GB2312"/>
          <w:sz w:val="32"/>
          <w:szCs w:val="32"/>
          <w:lang w:eastAsia="zh-CN"/>
        </w:rPr>
        <w:t>中专</w:t>
      </w:r>
      <w:r>
        <w:rPr>
          <w:rFonts w:hint="eastAsia" w:ascii="仿宋_GB2312" w:eastAsia="仿宋_GB2312"/>
          <w:sz w:val="32"/>
          <w:szCs w:val="32"/>
        </w:rPr>
        <w:t>及以上学历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护理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具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eastAsia="zh-CN"/>
        </w:rPr>
        <w:t>执业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  <w:lang w:eastAsia="zh-CN"/>
        </w:rPr>
        <w:t>者优先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440" w:lineRule="exact"/>
        <w:ind w:firstLine="645"/>
        <w:jc w:val="left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4.工作岗位：磐安县人民医院医共体</w:t>
      </w:r>
      <w:r>
        <w:rPr>
          <w:rFonts w:hint="eastAsia" w:ascii="仿宋" w:hAnsi="仿宋" w:eastAsia="仿宋" w:cs="仿宋"/>
          <w:sz w:val="32"/>
          <w:szCs w:val="32"/>
        </w:rPr>
        <w:t>窈川分院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、高二</w:t>
      </w:r>
      <w:r>
        <w:rPr>
          <w:rFonts w:hint="eastAsia" w:ascii="仿宋" w:hAnsi="仿宋" w:eastAsia="仿宋" w:cs="仿宋"/>
          <w:sz w:val="32"/>
          <w:szCs w:val="32"/>
        </w:rPr>
        <w:t>分院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各1名。</w:t>
      </w:r>
    </w:p>
    <w:p>
      <w:pPr>
        <w:spacing w:line="440" w:lineRule="exact"/>
        <w:ind w:firstLine="645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报名时间：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-12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日（上午：</w:t>
      </w:r>
      <w:r>
        <w:rPr>
          <w:rFonts w:ascii="仿宋" w:hAnsi="仿宋" w:eastAsia="仿宋" w:cs="仿宋"/>
          <w:sz w:val="32"/>
          <w:szCs w:val="32"/>
        </w:rPr>
        <w:t>08:00-11:00</w:t>
      </w:r>
      <w:r>
        <w:rPr>
          <w:rFonts w:hint="eastAsia" w:ascii="仿宋" w:hAnsi="仿宋" w:eastAsia="仿宋" w:cs="仿宋"/>
          <w:sz w:val="32"/>
          <w:szCs w:val="32"/>
        </w:rPr>
        <w:t>，下午：</w:t>
      </w:r>
      <w:r>
        <w:rPr>
          <w:rFonts w:ascii="仿宋" w:hAnsi="仿宋" w:eastAsia="仿宋" w:cs="仿宋"/>
          <w:sz w:val="32"/>
          <w:szCs w:val="32"/>
        </w:rPr>
        <w:t>14:00-16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440" w:lineRule="exact"/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报名地点：磐安县人民医院医共体窈川分院</w:t>
      </w:r>
    </w:p>
    <w:p>
      <w:pPr>
        <w:spacing w:line="440" w:lineRule="exact"/>
        <w:ind w:firstLine="2579" w:firstLineChars="806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磐安县人民医院医共体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高二</w:t>
      </w:r>
      <w:r>
        <w:rPr>
          <w:rFonts w:hint="eastAsia" w:ascii="仿宋" w:hAnsi="仿宋" w:eastAsia="仿宋" w:cs="仿宋"/>
          <w:sz w:val="32"/>
          <w:szCs w:val="32"/>
        </w:rPr>
        <w:t>分院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报名方式：报名者需填写《磐安县人民医院医共体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分院公开招用编外用工人员报名登记表》一份，并由本人携带毕业证书、身份证或户口薄、执业证书等相关证件的原件及复印件各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份等材料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到报考岗位单位报名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40" w:lineRule="exact"/>
        <w:ind w:firstLine="645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三、招用程序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资格审查：报名人员未按时提供相关资料的，视为放弃，资格审查合格的参加面试。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笔试：根据岗位要求组织笔试，报考人数不足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人的，不组织笔试，放宽条件招用，时间、地点另行通知。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面试：按照报考岗位招用人数</w:t>
      </w:r>
      <w:r>
        <w:rPr>
          <w:rFonts w:ascii="仿宋" w:hAnsi="仿宋" w:eastAsia="仿宋" w:cs="仿宋"/>
          <w:sz w:val="32"/>
          <w:szCs w:val="32"/>
        </w:rPr>
        <w:t>1:3</w:t>
      </w:r>
      <w:r>
        <w:rPr>
          <w:rFonts w:hint="eastAsia" w:ascii="仿宋" w:hAnsi="仿宋" w:eastAsia="仿宋" w:cs="仿宋"/>
          <w:sz w:val="32"/>
          <w:szCs w:val="32"/>
        </w:rPr>
        <w:t>确定面试人员，面试时间、地点另行通知。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体检：按照报考岗位招用人数的</w:t>
      </w:r>
      <w:r>
        <w:rPr>
          <w:rFonts w:ascii="仿宋" w:hAnsi="仿宋" w:eastAsia="仿宋" w:cs="仿宋"/>
          <w:sz w:val="32"/>
          <w:szCs w:val="32"/>
        </w:rPr>
        <w:t>1:1</w:t>
      </w:r>
      <w:r>
        <w:rPr>
          <w:rFonts w:hint="eastAsia" w:ascii="仿宋" w:hAnsi="仿宋" w:eastAsia="仿宋" w:cs="仿宋"/>
          <w:sz w:val="32"/>
          <w:szCs w:val="32"/>
        </w:rPr>
        <w:t>比例确定体检人员，体检工作按人力社保部、卫生部、国家公务员局《关于进一步做好公务员考试录用体检工作的通知》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人社部发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65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执行，体检标准按《关于修订</w:t>
      </w:r>
      <w:r>
        <w:rPr>
          <w:rFonts w:ascii="仿宋" w:hAnsi="仿宋" w:eastAsia="仿宋" w:cs="仿宋"/>
          <w:sz w:val="32"/>
          <w:szCs w:val="32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公务员录用体检通用标准（试行）</w:t>
      </w:r>
      <w:r>
        <w:rPr>
          <w:rFonts w:ascii="仿宋" w:hAnsi="仿宋" w:eastAsia="仿宋" w:cs="仿宋"/>
          <w:sz w:val="32"/>
          <w:szCs w:val="32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公务员录用体检操作手册（试行）</w:t>
      </w:r>
      <w:r>
        <w:rPr>
          <w:rFonts w:ascii="仿宋" w:hAnsi="仿宋" w:eastAsia="仿宋" w:cs="仿宋"/>
          <w:sz w:val="32"/>
          <w:szCs w:val="32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有关内容的通知》（人社部发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140</w:t>
      </w:r>
      <w:r>
        <w:rPr>
          <w:rFonts w:hint="eastAsia" w:ascii="仿宋" w:hAnsi="仿宋" w:eastAsia="仿宋" w:cs="仿宋"/>
          <w:sz w:val="32"/>
          <w:szCs w:val="32"/>
        </w:rPr>
        <w:t>号执行，体检费用自理。</w:t>
      </w:r>
    </w:p>
    <w:p>
      <w:pPr>
        <w:spacing w:line="4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考察：考察组对入围者进行考察。</w:t>
      </w:r>
    </w:p>
    <w:p>
      <w:pPr>
        <w:spacing w:line="4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招用：综合成绩和体检、考察情况进行综合考评，确定拟招用人员，办理相关招用手续，按《劳动合同法》规定签订招用合同（试用期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个月）。试用期满考核不合格者，不予招用。</w:t>
      </w:r>
    </w:p>
    <w:p>
      <w:pPr>
        <w:spacing w:line="4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四、工资待遇</w:t>
      </w:r>
    </w:p>
    <w:p>
      <w:pPr>
        <w:spacing w:line="4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工资标准参照我县编外用工工资标准执行。</w:t>
      </w:r>
    </w:p>
    <w:p>
      <w:pPr>
        <w:spacing w:line="4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spacing w:line="4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在招用程序中，若出现体检、考察不合格，自动放弃或取消资格等情形时，可根据需要进行递补。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本公告未尽事宜，由磐安县人民医院医共体窈川分院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高二分院</w:t>
      </w:r>
      <w:r>
        <w:rPr>
          <w:rFonts w:hint="eastAsia" w:ascii="仿宋" w:hAnsi="仿宋" w:eastAsia="仿宋" w:cs="仿宋"/>
          <w:sz w:val="32"/>
          <w:szCs w:val="32"/>
        </w:rPr>
        <w:t>负责解释，公开招用工作咨询电话：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440" w:lineRule="exact"/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窈川分院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陈医生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0579-84681021,13738986890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高二</w:t>
      </w:r>
      <w:r>
        <w:rPr>
          <w:rFonts w:hint="eastAsia" w:ascii="仿宋" w:hAnsi="仿宋" w:eastAsia="仿宋" w:cs="仿宋"/>
          <w:sz w:val="32"/>
          <w:szCs w:val="32"/>
        </w:rPr>
        <w:t>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</w:t>
      </w:r>
      <w:r>
        <w:rPr>
          <w:rFonts w:hint="eastAsia" w:ascii="仿宋" w:hAnsi="仿宋" w:eastAsia="仿宋" w:cs="仿宋"/>
          <w:sz w:val="32"/>
          <w:szCs w:val="32"/>
        </w:rPr>
        <w:t>医生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0579-846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23213</w:t>
      </w:r>
      <w:r>
        <w:rPr>
          <w:rFonts w:ascii="仿宋" w:hAnsi="仿宋" w:eastAsia="仿宋" w:cs="仿宋"/>
          <w:sz w:val="32"/>
          <w:szCs w:val="32"/>
        </w:rPr>
        <w:t>,1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3566991145 </w:t>
      </w:r>
    </w:p>
    <w:p>
      <w:pPr>
        <w:spacing w:line="4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附件：磐安县人民医院医共体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分院招用编外人员报名表</w:t>
      </w:r>
    </w:p>
    <w:p>
      <w:pPr>
        <w:spacing w:line="4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44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磐安县人民医院医共体</w:t>
      </w:r>
      <w:r>
        <w:rPr>
          <w:rFonts w:ascii="仿宋" w:hAnsi="仿宋" w:eastAsia="仿宋" w:cs="仿宋"/>
          <w:sz w:val="32"/>
          <w:szCs w:val="32"/>
        </w:rPr>
        <w:t xml:space="preserve">     </w:t>
      </w:r>
    </w:p>
    <w:p>
      <w:pPr>
        <w:spacing w:line="44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 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40" w:lineRule="exact"/>
        <w:jc w:val="center"/>
        <w:rPr>
          <w:rFonts w:ascii="仿宋" w:hAnsi="仿宋" w:eastAsia="仿宋" w:cs="Times New Roman"/>
          <w:spacing w:val="-22"/>
          <w:sz w:val="44"/>
          <w:szCs w:val="44"/>
        </w:rPr>
      </w:pPr>
    </w:p>
    <w:p>
      <w:pPr>
        <w:spacing w:line="440" w:lineRule="exact"/>
        <w:jc w:val="center"/>
        <w:rPr>
          <w:rFonts w:ascii="方正小标宋_GBK" w:hAnsi="华文中宋" w:eastAsia="方正小标宋_GBK" w:cs="Times New Roman"/>
          <w:spacing w:val="-22"/>
          <w:sz w:val="44"/>
          <w:szCs w:val="44"/>
        </w:rPr>
      </w:pPr>
    </w:p>
    <w:p>
      <w:pPr>
        <w:spacing w:line="440" w:lineRule="exact"/>
        <w:jc w:val="center"/>
        <w:rPr>
          <w:rFonts w:ascii="方正小标宋_GBK" w:hAnsi="华文中宋" w:eastAsia="方正小标宋_GBK" w:cs="Times New Roman"/>
          <w:spacing w:val="-22"/>
          <w:sz w:val="44"/>
          <w:szCs w:val="44"/>
        </w:rPr>
      </w:pPr>
      <w:r>
        <w:rPr>
          <w:rFonts w:hint="eastAsia" w:ascii="方正小标宋_GBK" w:hAnsi="华文中宋" w:eastAsia="方正小标宋_GBK" w:cs="方正小标宋_GBK"/>
          <w:spacing w:val="-22"/>
          <w:sz w:val="44"/>
          <w:szCs w:val="44"/>
        </w:rPr>
        <w:t>磐安县人民医院医共体</w:t>
      </w:r>
      <w:r>
        <w:rPr>
          <w:rFonts w:hint="eastAsia" w:ascii="方正小标宋_GBK" w:hAnsi="华文中宋" w:eastAsia="方正小标宋_GBK" w:cs="方正小标宋_GBK"/>
          <w:spacing w:val="-22"/>
          <w:sz w:val="44"/>
          <w:szCs w:val="44"/>
          <w:lang w:val="en-US" w:eastAsia="zh-CN"/>
        </w:rPr>
        <w:t>基层</w:t>
      </w:r>
      <w:r>
        <w:rPr>
          <w:rFonts w:hint="eastAsia" w:ascii="方正小标宋_GBK" w:hAnsi="华文中宋" w:eastAsia="方正小标宋_GBK" w:cs="方正小标宋_GBK"/>
          <w:spacing w:val="-22"/>
          <w:sz w:val="44"/>
          <w:szCs w:val="44"/>
        </w:rPr>
        <w:t>分院</w:t>
      </w:r>
    </w:p>
    <w:p>
      <w:pPr>
        <w:spacing w:line="440" w:lineRule="exact"/>
        <w:jc w:val="center"/>
        <w:rPr>
          <w:rFonts w:ascii="方正小标宋_GBK" w:hAnsi="华文中宋" w:eastAsia="方正小标宋_GBK" w:cs="Times New Roman"/>
          <w:spacing w:val="-22"/>
          <w:sz w:val="44"/>
          <w:szCs w:val="44"/>
        </w:rPr>
      </w:pPr>
      <w:r>
        <w:rPr>
          <w:rFonts w:hint="eastAsia" w:ascii="方正小标宋_GBK" w:hAnsi="华文中宋" w:eastAsia="方正小标宋_GBK" w:cs="方正小标宋_GBK"/>
          <w:spacing w:val="-22"/>
          <w:sz w:val="44"/>
          <w:szCs w:val="44"/>
        </w:rPr>
        <w:t>招用编外人员报名表</w:t>
      </w:r>
    </w:p>
    <w:p>
      <w:pPr>
        <w:spacing w:line="440" w:lineRule="exact"/>
        <w:jc w:val="center"/>
        <w:rPr>
          <w:rFonts w:ascii="方正小标宋_GBK" w:hAnsi="华文中宋" w:eastAsia="方正小标宋_GBK" w:cs="Times New Roman"/>
          <w:sz w:val="44"/>
          <w:szCs w:val="44"/>
        </w:rPr>
      </w:pP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1"/>
        <w:gridCol w:w="1147"/>
        <w:gridCol w:w="1235"/>
        <w:gridCol w:w="1045"/>
        <w:gridCol w:w="90"/>
        <w:gridCol w:w="1833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冠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资格证书编号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361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361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61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年内奖惩情况</w:t>
            </w:r>
          </w:p>
        </w:tc>
        <w:tc>
          <w:tcPr>
            <w:tcW w:w="8361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8361" w:type="dxa"/>
            <w:gridSpan w:val="7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以上情况及提供的报名材料均属事实，若有隐瞒、虚报、欺骗、作假等行为，本人愿意承担一切法律后果和责任。</w:t>
            </w:r>
          </w:p>
          <w:p>
            <w:pPr>
              <w:widowControl/>
              <w:spacing w:line="440" w:lineRule="exact"/>
              <w:jc w:val="both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A3D"/>
    <w:rsid w:val="00155F76"/>
    <w:rsid w:val="00170A80"/>
    <w:rsid w:val="00172BF9"/>
    <w:rsid w:val="001919CB"/>
    <w:rsid w:val="001B3CFF"/>
    <w:rsid w:val="00234666"/>
    <w:rsid w:val="00283F87"/>
    <w:rsid w:val="002A6A72"/>
    <w:rsid w:val="002B2317"/>
    <w:rsid w:val="00343865"/>
    <w:rsid w:val="00376286"/>
    <w:rsid w:val="003F0D6F"/>
    <w:rsid w:val="00482AD8"/>
    <w:rsid w:val="004F77D3"/>
    <w:rsid w:val="00542317"/>
    <w:rsid w:val="00557FFC"/>
    <w:rsid w:val="005A53A4"/>
    <w:rsid w:val="005A59E5"/>
    <w:rsid w:val="005B1BC4"/>
    <w:rsid w:val="005B1C50"/>
    <w:rsid w:val="005E3186"/>
    <w:rsid w:val="00676DC4"/>
    <w:rsid w:val="006B37FB"/>
    <w:rsid w:val="006E29EA"/>
    <w:rsid w:val="00702706"/>
    <w:rsid w:val="007028D3"/>
    <w:rsid w:val="007605A8"/>
    <w:rsid w:val="0076662C"/>
    <w:rsid w:val="00792EC2"/>
    <w:rsid w:val="007D0817"/>
    <w:rsid w:val="008218F9"/>
    <w:rsid w:val="0085459C"/>
    <w:rsid w:val="00876337"/>
    <w:rsid w:val="008C677F"/>
    <w:rsid w:val="0090429B"/>
    <w:rsid w:val="00A334F4"/>
    <w:rsid w:val="00A40672"/>
    <w:rsid w:val="00A664EB"/>
    <w:rsid w:val="00AA6755"/>
    <w:rsid w:val="00AD1BF0"/>
    <w:rsid w:val="00B07E2F"/>
    <w:rsid w:val="00B10546"/>
    <w:rsid w:val="00BB2A3D"/>
    <w:rsid w:val="00BB50A9"/>
    <w:rsid w:val="00C57E82"/>
    <w:rsid w:val="00CD4B48"/>
    <w:rsid w:val="00D2101E"/>
    <w:rsid w:val="00DC2186"/>
    <w:rsid w:val="00E02592"/>
    <w:rsid w:val="00E30E44"/>
    <w:rsid w:val="00E60EA0"/>
    <w:rsid w:val="00EF626A"/>
    <w:rsid w:val="00F15315"/>
    <w:rsid w:val="00F16A0E"/>
    <w:rsid w:val="00F4314D"/>
    <w:rsid w:val="00F769FD"/>
    <w:rsid w:val="00F82352"/>
    <w:rsid w:val="00FB6FC0"/>
    <w:rsid w:val="0120442F"/>
    <w:rsid w:val="07647037"/>
    <w:rsid w:val="38005FF1"/>
    <w:rsid w:val="68C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212</Words>
  <Characters>1212</Characters>
  <Lines>10</Lines>
  <Paragraphs>2</Paragraphs>
  <TotalTime>5</TotalTime>
  <ScaleCrop>false</ScaleCrop>
  <LinksUpToDate>false</LinksUpToDate>
  <CharactersWithSpaces>1422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2019-07-24T01:49:00Z</dcterms:created>
  <dc:creator>Administrator</dc:creator>
  <cp:lastModifiedBy>英英</cp:lastModifiedBy>
  <dcterms:modified xsi:type="dcterms:W3CDTF">2020-12-01T06:38:34Z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